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46" w:rsidRPr="00A1772C" w:rsidRDefault="000D0F48" w:rsidP="000A6E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0A6E46" w:rsidRPr="00A1772C" w:rsidRDefault="000D0F48" w:rsidP="000A6E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SKUŠTINA</w:t>
      </w:r>
    </w:p>
    <w:p w:rsidR="000A6E46" w:rsidRPr="00A1772C" w:rsidRDefault="000D0F48" w:rsidP="000A6E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A6E46" w:rsidRDefault="000D0F48" w:rsidP="000A6E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samoupravu</w:t>
      </w:r>
    </w:p>
    <w:p w:rsidR="000A6E46" w:rsidRPr="00A1772C" w:rsidRDefault="000A6E46" w:rsidP="000A6E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07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>
        <w:rPr>
          <w:rFonts w:ascii="Times New Roman" w:hAnsi="Times New Roman" w:cs="Times New Roman"/>
          <w:sz w:val="24"/>
          <w:szCs w:val="24"/>
        </w:rPr>
        <w:t>150</w:t>
      </w:r>
      <w:r>
        <w:rPr>
          <w:rFonts w:ascii="Times New Roman" w:hAnsi="Times New Roman" w:cs="Times New Roman"/>
          <w:sz w:val="24"/>
          <w:szCs w:val="24"/>
          <w:lang w:val="sr-Cyrl-CS"/>
        </w:rPr>
        <w:t>-15</w:t>
      </w:r>
    </w:p>
    <w:p w:rsidR="000A6E46" w:rsidRPr="00A1772C" w:rsidRDefault="000A6E46" w:rsidP="000A6E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0D0F48">
        <w:rPr>
          <w:rFonts w:ascii="Times New Roman" w:hAnsi="Times New Roman" w:cs="Times New Roman"/>
          <w:sz w:val="24"/>
          <w:szCs w:val="24"/>
          <w:lang w:val="sr-Cyrl-RS"/>
        </w:rPr>
        <w:t>april</w:t>
      </w:r>
      <w:proofErr w:type="gramEnd"/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godi</w:t>
      </w:r>
      <w:r w:rsidR="000D0F48">
        <w:rPr>
          <w:rFonts w:ascii="Times New Roman" w:hAnsi="Times New Roman" w:cs="Times New Roman"/>
          <w:sz w:val="24"/>
          <w:szCs w:val="24"/>
          <w:u w:val="single"/>
          <w:lang w:val="sr-Cyrl-CS"/>
        </w:rPr>
        <w:t>n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A6E46" w:rsidRDefault="000D0F48" w:rsidP="000A6E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A6E46" w:rsidRDefault="000A6E46" w:rsidP="000A6E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6E46" w:rsidRDefault="000A6E46" w:rsidP="000A6E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6E46" w:rsidRPr="00A1772C" w:rsidRDefault="000A6E46" w:rsidP="000A6E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6E46" w:rsidRPr="00DE6AE4" w:rsidRDefault="000D0F48" w:rsidP="000A6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0A6E46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0A6E46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</w:t>
      </w:r>
      <w:r w:rsidR="000A6E46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0A6E46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</w:t>
      </w:r>
      <w:r w:rsidR="000A6E46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</w:t>
      </w:r>
      <w:r w:rsidR="000A6E46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0A6E46"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K</w:t>
      </w:r>
    </w:p>
    <w:p w:rsidR="000A6E46" w:rsidRDefault="000A6E46" w:rsidP="000A6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36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0D0F48">
        <w:rPr>
          <w:rFonts w:ascii="Times New Roman" w:hAnsi="Times New Roman" w:cs="Times New Roman"/>
          <w:b/>
          <w:sz w:val="24"/>
          <w:szCs w:val="24"/>
          <w:lang w:val="sr-Cyrl-CS"/>
        </w:rPr>
        <w:t>SEDNICE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b/>
          <w:sz w:val="24"/>
          <w:szCs w:val="24"/>
          <w:lang w:val="sr-Cyrl-CS"/>
        </w:rPr>
        <w:t>PRAVOSUĐE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0D0F48">
        <w:rPr>
          <w:rFonts w:ascii="Times New Roman" w:hAnsi="Times New Roman" w:cs="Times New Roman"/>
          <w:b/>
          <w:sz w:val="24"/>
          <w:szCs w:val="24"/>
          <w:lang w:val="sr-Cyrl-CS"/>
        </w:rPr>
        <w:t>DRŽAVNU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b/>
          <w:sz w:val="24"/>
          <w:szCs w:val="24"/>
          <w:lang w:val="sr-Cyrl-CS"/>
        </w:rPr>
        <w:t>UPRAVU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b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b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0D0F48">
        <w:rPr>
          <w:rFonts w:ascii="Times New Roman" w:hAnsi="Times New Roman" w:cs="Times New Roman"/>
          <w:b/>
          <w:sz w:val="24"/>
          <w:szCs w:val="24"/>
          <w:lang w:val="sr-Cyrl-CS"/>
        </w:rPr>
        <w:t>ODRŽANE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b/>
          <w:sz w:val="24"/>
          <w:szCs w:val="24"/>
          <w:lang w:val="sr-Cyrl-CS"/>
        </w:rPr>
        <w:t>APRIL</w:t>
      </w:r>
      <w:r w:rsidR="000D0F48">
        <w:rPr>
          <w:rFonts w:ascii="Times New Roman" w:hAnsi="Times New Roman" w:cs="Times New Roman"/>
          <w:b/>
          <w:sz w:val="24"/>
          <w:szCs w:val="24"/>
          <w:lang w:val="sr-Cyrl-RS"/>
        </w:rPr>
        <w:t>A</w:t>
      </w:r>
      <w:r w:rsidRPr="00DE6AE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E6AE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2015. </w:t>
      </w:r>
      <w:r w:rsidR="000D0F48"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</w:p>
    <w:p w:rsidR="000A6E46" w:rsidRDefault="000A6E46" w:rsidP="000A6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A6E46" w:rsidRPr="00DE6AE4" w:rsidRDefault="000A6E46" w:rsidP="000A6E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A6E46" w:rsidRDefault="000D0F48" w:rsidP="00AF3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6E46">
        <w:rPr>
          <w:rFonts w:ascii="Times New Roman" w:hAnsi="Times New Roman" w:cs="Times New Roman"/>
          <w:sz w:val="24"/>
          <w:szCs w:val="24"/>
        </w:rPr>
        <w:t>13,00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F3738" w:rsidRPr="00A1772C" w:rsidRDefault="00AF3738" w:rsidP="00AF3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6E46" w:rsidRPr="00A1772C" w:rsidRDefault="000A6E46" w:rsidP="000A6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A6E46" w:rsidRDefault="000A6E46" w:rsidP="000A6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Stošić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Savović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Mirjana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Andrić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Živan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Tanja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Damnjanović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Đukanović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="00D75C9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="00D75C91" w:rsidRPr="00A1772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75C91" w:rsidRPr="005173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Meho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Omerović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Laslo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Varga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Neđo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173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Martinović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Velinka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Tošić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75C91" w:rsidRDefault="000D0F48" w:rsidP="00D75C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75C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75C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prisustvovala</w:t>
      </w:r>
      <w:r w:rsidR="00D75C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Suzana</w:t>
      </w:r>
      <w:r w:rsidR="00D75C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Spasojević</w:t>
      </w:r>
      <w:r w:rsidR="00D75C91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D75C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Miletića</w:t>
      </w:r>
      <w:r w:rsidR="00D75C91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Mihajlovića</w:t>
      </w:r>
      <w:r w:rsidR="00D75C91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0A6E46" w:rsidRDefault="000A6E46" w:rsidP="000A6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1772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Jovan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A6E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8E1B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0A6E46" w:rsidRDefault="00E42B44" w:rsidP="000A6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isustvovao</w:t>
      </w:r>
      <w:r w:rsidR="000A6E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A6E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0A6E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0A6E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Vučeta</w:t>
      </w:r>
      <w:r w:rsidR="000A6E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Tošković</w:t>
      </w:r>
      <w:r w:rsidR="000A6E4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A6E46" w:rsidRPr="007C13C3" w:rsidRDefault="000A6E46" w:rsidP="000A6E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Janković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Robert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Sepi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Vladana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Jović</w:t>
      </w:r>
      <w:r w:rsidR="00A723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23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A723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147D4">
        <w:rPr>
          <w:rFonts w:ascii="Times New Roman" w:hAnsi="Times New Roman" w:cs="Times New Roman"/>
          <w:sz w:val="24"/>
          <w:szCs w:val="24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Jasminka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generalni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Mina</w:t>
      </w:r>
      <w:r w:rsidR="00A723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Rolović</w:t>
      </w:r>
      <w:r w:rsidR="00A723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Jočić</w:t>
      </w:r>
      <w:r w:rsidR="000147D4">
        <w:rPr>
          <w:rFonts w:ascii="Times New Roman" w:hAnsi="Times New Roman" w:cs="Times New Roman"/>
          <w:sz w:val="24"/>
          <w:szCs w:val="24"/>
        </w:rPr>
        <w:t>,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kabineta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Jović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generalnog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sekretara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Glušac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savetnik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stručnoj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>;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Natalija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Šiniković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147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E42B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poverenik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Danica</w:t>
      </w:r>
      <w:r w:rsid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Polić</w:t>
      </w:r>
      <w:r w:rsid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normativne</w:t>
      </w:r>
      <w:r w:rsid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7C13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državne</w:t>
      </w:r>
      <w:r w:rsidRPr="007C13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Pr="007C13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7C13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7C13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Pr="007C13C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A6E46" w:rsidRDefault="000D0F48" w:rsidP="000A6E4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A6E46" w:rsidRPr="00A177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0A6E46" w:rsidRPr="00A1772C" w:rsidRDefault="000A6E46" w:rsidP="000A6E4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6E46" w:rsidRDefault="000D0F48" w:rsidP="000A6E46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A6E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A6E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A6E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A6E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0A6E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A6E4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A6E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A6E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A6E46"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0A6E46" w:rsidRPr="00AA0586" w:rsidRDefault="000A6E46" w:rsidP="000A6E46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A6E46" w:rsidRDefault="000D0F48" w:rsidP="000A6E4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0A6E46" w:rsidRPr="006B262D">
        <w:rPr>
          <w:lang w:val="sr-Cyrl-RS"/>
        </w:rPr>
        <w:t xml:space="preserve"> </w:t>
      </w:r>
      <w:r>
        <w:rPr>
          <w:lang w:val="sr-Cyrl-RS"/>
        </w:rPr>
        <w:t>Predlog</w:t>
      </w:r>
      <w:r w:rsidR="000A6E46">
        <w:t>a</w:t>
      </w:r>
      <w:r w:rsidR="000A6E46" w:rsidRPr="005D715A">
        <w:rPr>
          <w:lang w:val="sr-Cyrl-RS"/>
        </w:rPr>
        <w:t xml:space="preserve"> </w:t>
      </w:r>
      <w:r>
        <w:rPr>
          <w:lang w:val="sr-Cyrl-RS"/>
        </w:rPr>
        <w:t>zakona</w:t>
      </w:r>
      <w:r w:rsidR="000A6E46" w:rsidRPr="005D715A">
        <w:rPr>
          <w:lang w:val="sr-Cyrl-RS"/>
        </w:rPr>
        <w:t xml:space="preserve"> </w:t>
      </w:r>
      <w:r>
        <w:rPr>
          <w:lang w:val="sr-Cyrl-RS"/>
        </w:rPr>
        <w:t>o</w:t>
      </w:r>
      <w:r w:rsidR="000A6E46" w:rsidRPr="005D715A">
        <w:rPr>
          <w:lang w:val="sr-Cyrl-RS"/>
        </w:rPr>
        <w:t xml:space="preserve"> </w:t>
      </w:r>
      <w:r>
        <w:rPr>
          <w:lang w:val="sr-Cyrl-RS"/>
        </w:rPr>
        <w:t>inspekcijskom</w:t>
      </w:r>
      <w:r w:rsidR="000A6E46">
        <w:rPr>
          <w:lang w:val="sr-Cyrl-RS"/>
        </w:rPr>
        <w:t xml:space="preserve"> </w:t>
      </w:r>
      <w:r>
        <w:rPr>
          <w:lang w:val="sr-Cyrl-RS"/>
        </w:rPr>
        <w:t>nadzoru</w:t>
      </w:r>
      <w:r w:rsidR="000A6E46">
        <w:rPr>
          <w:lang w:val="sr-Cyrl-RS"/>
        </w:rPr>
        <w:t xml:space="preserve">, </w:t>
      </w:r>
      <w:r>
        <w:rPr>
          <w:lang w:val="sr-Cyrl-RS"/>
        </w:rPr>
        <w:t>koji</w:t>
      </w:r>
      <w:r w:rsidR="000A6E46">
        <w:rPr>
          <w:lang w:val="sr-Cyrl-RS"/>
        </w:rPr>
        <w:t xml:space="preserve"> </w:t>
      </w:r>
      <w:r>
        <w:rPr>
          <w:lang w:val="sr-Cyrl-RS"/>
        </w:rPr>
        <w:t>je</w:t>
      </w:r>
      <w:r w:rsidR="000A6E46">
        <w:rPr>
          <w:lang w:val="sr-Cyrl-RS"/>
        </w:rPr>
        <w:t xml:space="preserve"> </w:t>
      </w:r>
      <w:r>
        <w:rPr>
          <w:lang w:val="sr-Cyrl-RS"/>
        </w:rPr>
        <w:t>podnela</w:t>
      </w:r>
      <w:r w:rsidR="000A6E46">
        <w:rPr>
          <w:lang w:val="sr-Cyrl-RS"/>
        </w:rPr>
        <w:t xml:space="preserve"> </w:t>
      </w:r>
      <w:r>
        <w:rPr>
          <w:lang w:val="sr-Cyrl-RS"/>
        </w:rPr>
        <w:t>Vlada</w:t>
      </w:r>
      <w:r w:rsidR="000A6E46">
        <w:rPr>
          <w:lang w:val="sr-Cyrl-RS"/>
        </w:rPr>
        <w:t xml:space="preserve"> (</w:t>
      </w:r>
      <w:r>
        <w:rPr>
          <w:lang w:val="sr-Cyrl-RS"/>
        </w:rPr>
        <w:t>broj</w:t>
      </w:r>
      <w:r w:rsidR="000A6E46">
        <w:rPr>
          <w:lang w:val="sr-Cyrl-RS"/>
        </w:rPr>
        <w:t xml:space="preserve"> 011-500/15 </w:t>
      </w:r>
      <w:r>
        <w:rPr>
          <w:lang w:val="sr-Cyrl-RS"/>
        </w:rPr>
        <w:t>od</w:t>
      </w:r>
      <w:r w:rsidR="000A6E46">
        <w:rPr>
          <w:lang w:val="sr-Cyrl-RS"/>
        </w:rPr>
        <w:t xml:space="preserve"> 3. </w:t>
      </w:r>
      <w:r>
        <w:rPr>
          <w:lang w:val="sr-Cyrl-RS"/>
        </w:rPr>
        <w:t>marta</w:t>
      </w:r>
      <w:r w:rsidR="000A6E46">
        <w:rPr>
          <w:lang w:val="sr-Cyrl-RS"/>
        </w:rPr>
        <w:t xml:space="preserve"> 2015</w:t>
      </w:r>
      <w:r w:rsidR="000A6E46" w:rsidRPr="006B262D">
        <w:rPr>
          <w:lang w:val="sr-Cyrl-RS"/>
        </w:rPr>
        <w:t xml:space="preserve">. </w:t>
      </w:r>
      <w:r>
        <w:rPr>
          <w:lang w:val="sr-Cyrl-RS"/>
        </w:rPr>
        <w:t>godine</w:t>
      </w:r>
      <w:r w:rsidR="000A6E46" w:rsidRPr="006B262D">
        <w:rPr>
          <w:lang w:val="sr-Cyrl-RS"/>
        </w:rPr>
        <w:t>)</w:t>
      </w:r>
      <w:r w:rsidR="000A6E46">
        <w:rPr>
          <w:lang w:val="sr-Cyrl-RS"/>
        </w:rPr>
        <w:t xml:space="preserve">, </w:t>
      </w:r>
      <w:r>
        <w:rPr>
          <w:lang w:val="sr-Cyrl-RS"/>
        </w:rPr>
        <w:t>u</w:t>
      </w:r>
      <w:r w:rsidR="000A6E46" w:rsidRPr="006B262D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0A6E46" w:rsidRPr="006B262D">
        <w:rPr>
          <w:lang w:val="sr-Cyrl-RS"/>
        </w:rPr>
        <w:t>;</w:t>
      </w:r>
    </w:p>
    <w:p w:rsidR="00332787" w:rsidRPr="00304CD7" w:rsidRDefault="000D0F48" w:rsidP="0033278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332787" w:rsidRPr="00304CD7">
        <w:rPr>
          <w:lang w:val="sr-Cyrl-RS"/>
        </w:rPr>
        <w:t xml:space="preserve"> </w:t>
      </w:r>
      <w:r>
        <w:rPr>
          <w:lang w:val="sr-Cyrl-RS"/>
        </w:rPr>
        <w:t>Redovnog</w:t>
      </w:r>
      <w:r w:rsidR="00332787" w:rsidRPr="00304CD7">
        <w:rPr>
          <w:lang w:val="sr-Cyrl-RS"/>
        </w:rPr>
        <w:t xml:space="preserve"> </w:t>
      </w:r>
      <w:r>
        <w:rPr>
          <w:lang w:val="sr-Cyrl-RS"/>
        </w:rPr>
        <w:t>godišnjeg</w:t>
      </w:r>
      <w:r w:rsidR="00332787" w:rsidRPr="00304CD7">
        <w:rPr>
          <w:lang w:val="sr-Cyrl-RS"/>
        </w:rPr>
        <w:t xml:space="preserve"> </w:t>
      </w:r>
      <w:r>
        <w:rPr>
          <w:lang w:val="sr-Cyrl-RS"/>
        </w:rPr>
        <w:t>izveštaja</w:t>
      </w:r>
      <w:r w:rsidR="00332787" w:rsidRPr="00304CD7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332787" w:rsidRPr="00304CD7">
        <w:rPr>
          <w:lang w:val="sr-Cyrl-RS"/>
        </w:rPr>
        <w:t xml:space="preserve"> </w:t>
      </w:r>
      <w:r>
        <w:rPr>
          <w:lang w:val="sr-Cyrl-RS"/>
        </w:rPr>
        <w:t>građana</w:t>
      </w:r>
      <w:r w:rsidR="00332787" w:rsidRPr="00304CD7">
        <w:rPr>
          <w:lang w:val="sr-Cyrl-RS"/>
        </w:rPr>
        <w:t xml:space="preserve"> </w:t>
      </w:r>
      <w:r>
        <w:rPr>
          <w:lang w:val="sr-Cyrl-RS"/>
        </w:rPr>
        <w:t>za</w:t>
      </w:r>
      <w:r w:rsidR="00332787" w:rsidRPr="00304CD7">
        <w:rPr>
          <w:lang w:val="sr-Cyrl-RS"/>
        </w:rPr>
        <w:t xml:space="preserve"> 2014. </w:t>
      </w:r>
      <w:r>
        <w:rPr>
          <w:lang w:val="sr-Cyrl-RS"/>
        </w:rPr>
        <w:t>godinu</w:t>
      </w:r>
      <w:r w:rsidR="00332787" w:rsidRPr="00304CD7">
        <w:rPr>
          <w:lang w:val="sr-Cyrl-RS"/>
        </w:rPr>
        <w:t xml:space="preserve"> (</w:t>
      </w:r>
      <w:r>
        <w:rPr>
          <w:lang w:val="sr-Cyrl-RS"/>
        </w:rPr>
        <w:t>broj</w:t>
      </w:r>
      <w:r w:rsidR="00332787" w:rsidRPr="00304CD7">
        <w:rPr>
          <w:lang w:val="sr-Cyrl-RS"/>
        </w:rPr>
        <w:t xml:space="preserve"> 02-650/15, </w:t>
      </w:r>
      <w:r>
        <w:rPr>
          <w:lang w:val="sr-Cyrl-RS"/>
        </w:rPr>
        <w:t>od</w:t>
      </w:r>
      <w:r w:rsidR="00332787" w:rsidRPr="00304CD7">
        <w:rPr>
          <w:lang w:val="sr-Cyrl-RS"/>
        </w:rPr>
        <w:t xml:space="preserve"> 14. </w:t>
      </w:r>
      <w:r>
        <w:rPr>
          <w:lang w:val="sr-Cyrl-RS"/>
        </w:rPr>
        <w:t>marta</w:t>
      </w:r>
      <w:r w:rsidR="00332787" w:rsidRPr="00304CD7">
        <w:rPr>
          <w:lang w:val="sr-Cyrl-RS"/>
        </w:rPr>
        <w:t xml:space="preserve"> 2015. </w:t>
      </w:r>
      <w:r>
        <w:rPr>
          <w:lang w:val="sr-Cyrl-RS"/>
        </w:rPr>
        <w:t>godine</w:t>
      </w:r>
      <w:r w:rsidR="00332787" w:rsidRPr="00304CD7">
        <w:rPr>
          <w:lang w:val="sr-Cyrl-RS"/>
        </w:rPr>
        <w:t>);</w:t>
      </w:r>
    </w:p>
    <w:p w:rsidR="000A6E46" w:rsidRPr="00332787" w:rsidRDefault="000D0F48" w:rsidP="000A6E4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0A6E46" w:rsidRPr="00332787">
        <w:rPr>
          <w:lang w:val="sr-Cyrl-RS"/>
        </w:rPr>
        <w:t>.</w:t>
      </w:r>
    </w:p>
    <w:p w:rsidR="000A6E46" w:rsidRPr="00517386" w:rsidRDefault="000A6E46" w:rsidP="000A6E46">
      <w:pPr>
        <w:pStyle w:val="ListParagraph"/>
        <w:ind w:left="1080"/>
        <w:jc w:val="both"/>
        <w:rPr>
          <w:lang w:val="sr-Cyrl-RS"/>
        </w:rPr>
      </w:pPr>
    </w:p>
    <w:p w:rsidR="000A6E46" w:rsidRPr="005A15D5" w:rsidRDefault="000D0F48" w:rsidP="000A6E46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Pre</w:t>
      </w:r>
      <w:r w:rsidR="000A6E46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prelaska</w:t>
      </w:r>
      <w:r w:rsidR="000A6E46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na</w:t>
      </w:r>
      <w:r w:rsidR="000A6E46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rad</w:t>
      </w:r>
      <w:r w:rsidR="000A6E46" w:rsidRPr="005A15D5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  <w:lang w:val="sr-Cyrl-RS"/>
        </w:rPr>
        <w:t>po</w:t>
      </w:r>
      <w:r w:rsidR="000A6E46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utvrđenom</w:t>
      </w:r>
      <w:r w:rsidR="000A6E46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dnevnom</w:t>
      </w:r>
      <w:r w:rsidR="000A6E46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redu</w:t>
      </w:r>
      <w:r w:rsidR="000A6E46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usvojen</w:t>
      </w:r>
      <w:r w:rsidR="000A6E46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0A6E46" w:rsidRPr="005A15D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bez</w:t>
      </w:r>
      <w:r w:rsidR="000A6E46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primedaba</w:t>
      </w:r>
      <w:r w:rsidR="000A6E46" w:rsidRPr="005A15D5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zapisnik</w:t>
      </w:r>
      <w:r w:rsidR="000A6E46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sa</w:t>
      </w:r>
      <w:r w:rsidR="000A6E46" w:rsidRPr="005A15D5">
        <w:rPr>
          <w:rFonts w:ascii="Times New Roman" w:hAnsi="Times New Roman" w:cs="Times New Roman"/>
          <w:lang w:val="sr-Cyrl-RS"/>
        </w:rPr>
        <w:t xml:space="preserve"> 3</w:t>
      </w:r>
      <w:r w:rsidR="00AF3738">
        <w:rPr>
          <w:rFonts w:ascii="Times New Roman" w:hAnsi="Times New Roman" w:cs="Times New Roman"/>
          <w:lang w:val="sr-Cyrl-RS"/>
        </w:rPr>
        <w:t>5</w:t>
      </w:r>
      <w:r w:rsidR="000A6E46" w:rsidRPr="005A15D5">
        <w:rPr>
          <w:rFonts w:ascii="Times New Roman" w:hAnsi="Times New Roman" w:cs="Times New Roman"/>
          <w:lang w:val="sr-Cyrl-RS"/>
        </w:rPr>
        <w:t xml:space="preserve">. </w:t>
      </w:r>
      <w:r>
        <w:rPr>
          <w:rFonts w:ascii="Times New Roman" w:hAnsi="Times New Roman" w:cs="Times New Roman"/>
          <w:lang w:val="sr-Cyrl-RS"/>
        </w:rPr>
        <w:t>sednice</w:t>
      </w:r>
      <w:r w:rsidR="000A6E46" w:rsidRPr="005A15D5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0A6E46" w:rsidRPr="005A15D5">
        <w:rPr>
          <w:rFonts w:ascii="Times New Roman" w:hAnsi="Times New Roman" w:cs="Times New Roman"/>
          <w:lang w:val="sr-Cyrl-RS"/>
        </w:rPr>
        <w:t>.</w:t>
      </w:r>
    </w:p>
    <w:p w:rsidR="000A6E46" w:rsidRPr="005A15D5" w:rsidRDefault="000A6E46" w:rsidP="000A6E46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AF3738" w:rsidRDefault="000D0F48" w:rsidP="00AF37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lastRenderedPageBreak/>
        <w:t>Prva</w:t>
      </w:r>
      <w:r w:rsidR="000A6E46" w:rsidRPr="009B45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0A6E46" w:rsidRPr="009B45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0A6E46" w:rsidRPr="009B450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0A6E46" w:rsidRPr="009B4505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0A6E46" w:rsidRPr="00AA0586">
        <w:rPr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0A6E4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</w:t>
      </w:r>
      <w:r w:rsidR="000A6E46" w:rsidRPr="00AA0586">
        <w:rPr>
          <w:rFonts w:ascii="Times New Roman" w:hAnsi="Times New Roman" w:cs="Times New Roman"/>
          <w:b/>
          <w:sz w:val="24"/>
          <w:szCs w:val="24"/>
        </w:rPr>
        <w:t>a</w:t>
      </w:r>
      <w:r w:rsidR="000A6E4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0A6E4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0A6E4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inspekcijskom</w:t>
      </w:r>
      <w:r w:rsidR="000A6E4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nadzoru</w:t>
      </w:r>
      <w:r w:rsidR="000A6E46" w:rsidRPr="00AA058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0A6E46" w:rsidRPr="00AA058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AF3738" w:rsidRPr="00AF3738" w:rsidRDefault="00AF3738" w:rsidP="00AF37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F3738" w:rsidRPr="00AF3738" w:rsidRDefault="000D0F48" w:rsidP="00AF3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42B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42B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obavio</w:t>
      </w:r>
      <w:r w:rsidR="00E42B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pretres</w:t>
      </w:r>
      <w:r w:rsidR="00E42B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E42B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E42B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42B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pojedinostima</w:t>
      </w:r>
      <w:r w:rsidR="00E42B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2B4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  <w:r w:rsid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AF3738" w:rsidRPr="00AF3738" w:rsidRDefault="00AF3738" w:rsidP="00AF3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3738" w:rsidRPr="00AF3738" w:rsidRDefault="000D0F48" w:rsidP="00AF3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</w:p>
    <w:p w:rsidR="00AF3738" w:rsidRPr="00AF3738" w:rsidRDefault="00AF3738" w:rsidP="00AF3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3738" w:rsidRPr="00AF3738" w:rsidRDefault="00AF3738" w:rsidP="00AF3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738">
        <w:rPr>
          <w:rFonts w:ascii="Times New Roman" w:hAnsi="Times New Roman" w:cs="Times New Roman"/>
          <w:sz w:val="24"/>
          <w:szCs w:val="24"/>
        </w:rPr>
        <w:t>I</w:t>
      </w:r>
    </w:p>
    <w:p w:rsidR="00AF3738" w:rsidRPr="00AF3738" w:rsidRDefault="000D0F48" w:rsidP="00AF3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164.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podnete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inspekcijskom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nadzoru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F3738" w:rsidRPr="00AF3738" w:rsidRDefault="000D0F48" w:rsidP="00AF3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prihvati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3.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4.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5.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Nenad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Čanak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Bojan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Kostreš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Olena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Papuga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Nada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Lazić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Đorđe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Stojšić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Dejan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Čapo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8</w:t>
      </w:r>
      <w:r w:rsidR="00AF3738" w:rsidRPr="00D668EE">
        <w:t>.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9.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12.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13</w:t>
      </w:r>
      <w:r w:rsidR="00AF3738" w:rsidRPr="00D668EE">
        <w:t>.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13.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istovetnom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tekstu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14</w:t>
      </w:r>
      <w:r w:rsidR="00AF3738" w:rsidRPr="00D668EE">
        <w:t>.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25.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28</w:t>
      </w:r>
      <w:r w:rsidR="00AF3738" w:rsidRPr="00D668EE">
        <w:t>.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29</w:t>
      </w:r>
      <w:r w:rsidR="00AF3738" w:rsidRPr="00D668EE">
        <w:t>.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30</w:t>
      </w:r>
      <w:r w:rsidR="00AF3738" w:rsidRPr="00D668EE">
        <w:t>.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31</w:t>
      </w:r>
      <w:r w:rsidR="00AF3738" w:rsidRPr="00D668EE">
        <w:t>.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istovetnom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tekstu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32</w:t>
      </w:r>
      <w:r w:rsidR="00AF3738" w:rsidRPr="00D668EE">
        <w:t>.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33</w:t>
      </w:r>
      <w:r w:rsidR="00AF3738" w:rsidRPr="00D668EE">
        <w:t>.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33.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AF3738" w:rsidRPr="00D668EE">
        <w:rPr>
          <w:lang w:val="sr-Cyrl-RS"/>
        </w:rPr>
        <w:t xml:space="preserve">; 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34.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38.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39</w:t>
      </w:r>
      <w:r w:rsidR="00AF3738" w:rsidRPr="00D668EE">
        <w:t>.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istovetnom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tekstu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41.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41, </w:t>
      </w:r>
      <w:r>
        <w:rPr>
          <w:lang w:val="sr-Cyrl-RS"/>
        </w:rPr>
        <w:t>sa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ispravkom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43</w:t>
      </w:r>
      <w:r w:rsidR="00AF3738" w:rsidRPr="00D668EE">
        <w:t>.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44</w:t>
      </w:r>
      <w:r w:rsidR="00AF3738" w:rsidRPr="00D668EE">
        <w:t>.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istovetnom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tekstu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51</w:t>
      </w:r>
      <w:r w:rsidR="00AF3738" w:rsidRPr="00D668EE">
        <w:t>.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52</w:t>
      </w:r>
      <w:r w:rsidR="00AF3738" w:rsidRPr="00D668EE">
        <w:t>.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54.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54</w:t>
      </w:r>
      <w:r w:rsidR="00AF3738" w:rsidRPr="00D668EE">
        <w:t>.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AF3738" w:rsidRPr="00D668EE">
        <w:rPr>
          <w:lang w:val="sr-Cyrl-RS"/>
        </w:rPr>
        <w:t xml:space="preserve">; 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56</w:t>
      </w:r>
      <w:r w:rsidR="00AF3738" w:rsidRPr="00D668EE">
        <w:t>.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57, </w:t>
      </w:r>
      <w:r>
        <w:rPr>
          <w:lang w:val="sr-Cyrl-RS"/>
        </w:rPr>
        <w:t>sa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ispravkom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59.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60</w:t>
      </w:r>
      <w:r w:rsidR="00AF3738" w:rsidRPr="00D668EE">
        <w:t>.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t xml:space="preserve">, </w:t>
      </w:r>
      <w:r>
        <w:rPr>
          <w:lang w:val="sr-Cyrl-RS"/>
        </w:rPr>
        <w:t>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istovetnom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tekstu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Živković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61.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naslov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iznad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67.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68.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AF3738" w:rsidRPr="00D668EE">
        <w:rPr>
          <w:lang w:val="sr-Cyrl-RS"/>
        </w:rPr>
        <w:t>;</w:t>
      </w:r>
    </w:p>
    <w:p w:rsidR="00AF3738" w:rsidRPr="00D668EE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69.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AF3738" w:rsidRPr="00D668EE">
        <w:rPr>
          <w:lang w:val="sr-Cyrl-RS"/>
        </w:rPr>
        <w:t>;</w:t>
      </w:r>
    </w:p>
    <w:p w:rsidR="00AF3738" w:rsidRPr="00AF3738" w:rsidRDefault="000D0F48" w:rsidP="00AF3738">
      <w:pPr>
        <w:pStyle w:val="NoSpacing"/>
        <w:numPr>
          <w:ilvl w:val="0"/>
          <w:numId w:val="2"/>
        </w:numPr>
        <w:jc w:val="both"/>
      </w:pPr>
      <w:r>
        <w:rPr>
          <w:lang w:val="sr-Cyrl-RS"/>
        </w:rPr>
        <w:t>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D668EE">
        <w:rPr>
          <w:lang w:val="sr-Cyrl-RS"/>
        </w:rPr>
        <w:t xml:space="preserve"> 70. </w:t>
      </w:r>
      <w:r>
        <w:rPr>
          <w:lang w:val="sr-Cyrl-RS"/>
        </w:rPr>
        <w:t>koji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Katarina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Rakić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Zoran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Babić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Ivan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Dejan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Veroljub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Arsić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Vojislav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Vujić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Milosav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Milojević</w:t>
      </w:r>
      <w:r w:rsidR="00AF3738" w:rsidRPr="00D668EE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Tomić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D668EE">
        <w:rPr>
          <w:lang w:val="sr-Cyrl-RS"/>
        </w:rPr>
        <w:t xml:space="preserve"> </w:t>
      </w:r>
      <w:r>
        <w:rPr>
          <w:lang w:val="sr-Cyrl-RS"/>
        </w:rPr>
        <w:t>Marinković</w:t>
      </w:r>
      <w:r w:rsidR="00AF3738" w:rsidRPr="00D668EE">
        <w:t xml:space="preserve">. </w:t>
      </w:r>
      <w:r w:rsidR="00AF3738" w:rsidRPr="00D668EE">
        <w:tab/>
      </w:r>
    </w:p>
    <w:p w:rsidR="00AF3738" w:rsidRPr="00AF3738" w:rsidRDefault="00AF3738" w:rsidP="00AF3738">
      <w:pPr>
        <w:pStyle w:val="NoSpacing"/>
        <w:ind w:left="720"/>
        <w:jc w:val="both"/>
      </w:pPr>
    </w:p>
    <w:p w:rsidR="00AF3738" w:rsidRDefault="000D0F48" w:rsidP="00AF373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odbije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sledeće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amandmane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AF3738" w:rsidRPr="00AF3738" w:rsidRDefault="00AF3738" w:rsidP="00AF373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na</w:t>
      </w:r>
      <w:r w:rsidR="00AF3738" w:rsidRPr="00F82C28">
        <w:rPr>
          <w:lang w:val="sr-Cyrl-CS"/>
        </w:rPr>
        <w:t xml:space="preserve"> </w:t>
      </w:r>
      <w:r>
        <w:rPr>
          <w:lang w:val="sr-Cyrl-CS"/>
        </w:rPr>
        <w:t>član</w:t>
      </w:r>
      <w:r w:rsidR="00AF3738" w:rsidRPr="00F82C28">
        <w:rPr>
          <w:lang w:val="sr-Cyrl-CS"/>
        </w:rPr>
        <w:t xml:space="preserve"> 2. </w:t>
      </w:r>
      <w:r>
        <w:rPr>
          <w:lang w:val="sr-Cyrl-CS"/>
        </w:rPr>
        <w:t>koji</w:t>
      </w:r>
      <w:r w:rsidR="00AF3738" w:rsidRPr="00F82C28">
        <w:rPr>
          <w:lang w:val="sr-Cyrl-CS"/>
        </w:rPr>
        <w:t xml:space="preserve"> </w:t>
      </w:r>
      <w:r>
        <w:rPr>
          <w:lang w:val="sr-Cyrl-CS"/>
        </w:rPr>
        <w:t>su</w:t>
      </w:r>
      <w:r w:rsidR="00AF3738" w:rsidRPr="00F82C28">
        <w:rPr>
          <w:lang w:val="sr-Cyrl-CS"/>
        </w:rPr>
        <w:t xml:space="preserve"> </w:t>
      </w:r>
      <w:r>
        <w:rPr>
          <w:lang w:val="sr-Cyrl-CS"/>
        </w:rPr>
        <w:t>zajedno</w:t>
      </w:r>
      <w:r w:rsidR="00AF3738" w:rsidRPr="00F82C28">
        <w:rPr>
          <w:lang w:val="sr-Cyrl-CS"/>
        </w:rPr>
        <w:t xml:space="preserve"> </w:t>
      </w:r>
      <w:r>
        <w:rPr>
          <w:lang w:val="sr-Cyrl-CS"/>
        </w:rPr>
        <w:t>podneli</w:t>
      </w:r>
      <w:r w:rsidR="00AF3738" w:rsidRPr="00F82C28">
        <w:rPr>
          <w:lang w:val="sr-Cyrl-CS"/>
        </w:rPr>
        <w:t xml:space="preserve"> </w:t>
      </w:r>
      <w:r>
        <w:rPr>
          <w:lang w:val="sr-Cyrl-CS"/>
        </w:rPr>
        <w:t>narodni</w:t>
      </w:r>
      <w:r w:rsidR="00AF3738" w:rsidRPr="00F82C28">
        <w:rPr>
          <w:lang w:val="sr-Cyrl-CS"/>
        </w:rPr>
        <w:t xml:space="preserve"> </w:t>
      </w:r>
      <w:r>
        <w:rPr>
          <w:lang w:val="sr-Cyrl-CS"/>
        </w:rPr>
        <w:t>poslanici</w:t>
      </w:r>
      <w:r w:rsidR="00AF3738" w:rsidRPr="00F82C28">
        <w:rPr>
          <w:lang w:val="sr-Cyrl-CS"/>
        </w:rPr>
        <w:t xml:space="preserve"> </w:t>
      </w:r>
      <w:r>
        <w:rPr>
          <w:lang w:val="sr-Cyrl-CS"/>
        </w:rPr>
        <w:t>Nenad</w:t>
      </w:r>
      <w:r w:rsidR="00AF3738" w:rsidRPr="00F82C28">
        <w:rPr>
          <w:lang w:val="sr-Cyrl-CS"/>
        </w:rPr>
        <w:t xml:space="preserve"> </w:t>
      </w:r>
      <w:r>
        <w:rPr>
          <w:lang w:val="sr-Cyrl-CS"/>
        </w:rPr>
        <w:t>Čanak</w:t>
      </w:r>
      <w:r w:rsidR="00AF3738" w:rsidRPr="00F82C28">
        <w:rPr>
          <w:lang w:val="sr-Cyrl-CS"/>
        </w:rPr>
        <w:t xml:space="preserve">, </w:t>
      </w:r>
      <w:r>
        <w:rPr>
          <w:lang w:val="sr-Cyrl-CS"/>
        </w:rPr>
        <w:t>Bojan</w:t>
      </w:r>
      <w:r w:rsidR="00AF3738" w:rsidRPr="00F82C28">
        <w:rPr>
          <w:lang w:val="sr-Cyrl-CS"/>
        </w:rPr>
        <w:t xml:space="preserve"> </w:t>
      </w:r>
      <w:r>
        <w:rPr>
          <w:lang w:val="sr-Cyrl-CS"/>
        </w:rPr>
        <w:t>Kostreš</w:t>
      </w:r>
      <w:r w:rsidR="00AF3738" w:rsidRPr="00F82C28">
        <w:rPr>
          <w:lang w:val="sr-Cyrl-CS"/>
        </w:rPr>
        <w:t xml:space="preserve">, </w:t>
      </w:r>
      <w:r>
        <w:rPr>
          <w:lang w:val="sr-Cyrl-CS"/>
        </w:rPr>
        <w:t>Olena</w:t>
      </w:r>
      <w:r w:rsidR="00AF3738" w:rsidRPr="00F82C28">
        <w:rPr>
          <w:lang w:val="sr-Cyrl-CS"/>
        </w:rPr>
        <w:t xml:space="preserve"> </w:t>
      </w:r>
      <w:r>
        <w:rPr>
          <w:lang w:val="sr-Cyrl-CS"/>
        </w:rPr>
        <w:t>Papuga</w:t>
      </w:r>
      <w:r w:rsidR="00AF3738" w:rsidRPr="00F82C28">
        <w:rPr>
          <w:lang w:val="sr-Cyrl-CS"/>
        </w:rPr>
        <w:t xml:space="preserve">, </w:t>
      </w:r>
      <w:r>
        <w:rPr>
          <w:lang w:val="sr-Cyrl-CS"/>
        </w:rPr>
        <w:t>Nada</w:t>
      </w:r>
      <w:r w:rsidR="00AF3738" w:rsidRPr="00F82C28">
        <w:rPr>
          <w:lang w:val="sr-Cyrl-CS"/>
        </w:rPr>
        <w:t xml:space="preserve"> </w:t>
      </w:r>
      <w:r>
        <w:rPr>
          <w:lang w:val="sr-Cyrl-CS"/>
        </w:rPr>
        <w:t>Lazić</w:t>
      </w:r>
      <w:r w:rsidR="00AF3738" w:rsidRPr="00F82C28">
        <w:rPr>
          <w:lang w:val="sr-Cyrl-CS"/>
        </w:rPr>
        <w:t xml:space="preserve">, </w:t>
      </w:r>
      <w:r>
        <w:rPr>
          <w:lang w:val="sr-Cyrl-CS"/>
        </w:rPr>
        <w:t>Đorđe</w:t>
      </w:r>
      <w:r w:rsidR="00AF3738" w:rsidRPr="00F82C28">
        <w:rPr>
          <w:lang w:val="sr-Cyrl-CS"/>
        </w:rPr>
        <w:t xml:space="preserve"> </w:t>
      </w:r>
      <w:r>
        <w:rPr>
          <w:lang w:val="sr-Cyrl-CS"/>
        </w:rPr>
        <w:t>Stojšić</w:t>
      </w:r>
      <w:r w:rsidR="00AF3738" w:rsidRPr="00F82C28">
        <w:rPr>
          <w:lang w:val="sr-Cyrl-CS"/>
        </w:rPr>
        <w:t xml:space="preserve"> </w:t>
      </w:r>
      <w:r>
        <w:rPr>
          <w:lang w:val="sr-Cyrl-CS"/>
        </w:rPr>
        <w:t>i</w:t>
      </w:r>
      <w:r w:rsidR="00AF3738" w:rsidRPr="00F82C28">
        <w:rPr>
          <w:lang w:val="sr-Cyrl-CS"/>
        </w:rPr>
        <w:t xml:space="preserve"> </w:t>
      </w:r>
      <w:r>
        <w:rPr>
          <w:lang w:val="sr-Cyrl-CS"/>
        </w:rPr>
        <w:t>Dejan</w:t>
      </w:r>
      <w:r w:rsidR="00AF3738" w:rsidRPr="00F82C28">
        <w:rPr>
          <w:lang w:val="sr-Cyrl-CS"/>
        </w:rPr>
        <w:t xml:space="preserve"> </w:t>
      </w:r>
      <w:r>
        <w:rPr>
          <w:lang w:val="sr-Cyrl-CS"/>
        </w:rPr>
        <w:t>Čapo</w:t>
      </w:r>
      <w:r w:rsidR="00AF3738" w:rsidRPr="00F82C28">
        <w:rPr>
          <w:lang w:val="sr-Cyrl-C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2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2.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Milan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Petrić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CS"/>
        </w:rPr>
        <w:t>na</w:t>
      </w:r>
      <w:r w:rsidR="00AF3738" w:rsidRPr="00F82C28">
        <w:rPr>
          <w:lang w:val="sr-Cyrl-CS"/>
        </w:rPr>
        <w:t xml:space="preserve"> </w:t>
      </w:r>
      <w:r>
        <w:rPr>
          <w:lang w:val="sr-Cyrl-CS"/>
        </w:rPr>
        <w:t>član</w:t>
      </w:r>
      <w:r w:rsidR="00AF3738" w:rsidRPr="00F82C28">
        <w:rPr>
          <w:lang w:val="sr-Cyrl-CS"/>
        </w:rPr>
        <w:t xml:space="preserve"> 2. </w:t>
      </w:r>
      <w:r>
        <w:t>koji</w:t>
      </w:r>
      <w:r w:rsidR="00AF3738" w:rsidRPr="00F82C28">
        <w:t xml:space="preserve"> </w:t>
      </w:r>
      <w:r>
        <w:t>su</w:t>
      </w:r>
      <w:r w:rsidR="00AF3738" w:rsidRPr="00F82C28">
        <w:t xml:space="preserve"> </w:t>
      </w:r>
      <w:r>
        <w:t>zajedno</w:t>
      </w:r>
      <w:r w:rsidR="00AF3738" w:rsidRPr="00F82C28">
        <w:t xml:space="preserve"> </w:t>
      </w:r>
      <w:r>
        <w:t>podneli</w:t>
      </w:r>
      <w:r w:rsidR="00AF3738" w:rsidRPr="00F82C28">
        <w:t xml:space="preserve"> </w:t>
      </w:r>
      <w:r>
        <w:t>narodni</w:t>
      </w:r>
      <w:r w:rsidR="00AF3738" w:rsidRPr="00F82C28">
        <w:t xml:space="preserve"> </w:t>
      </w:r>
      <w:r>
        <w:t>poslanici</w:t>
      </w:r>
      <w:r w:rsidR="00AF3738" w:rsidRPr="00F82C28">
        <w:t xml:space="preserve"> </w:t>
      </w:r>
      <w:r>
        <w:t>Borislav</w:t>
      </w:r>
      <w:r w:rsidR="00AF3738" w:rsidRPr="00F82C28">
        <w:t xml:space="preserve"> </w:t>
      </w:r>
      <w:r>
        <w:t>Stefanović</w:t>
      </w:r>
      <w:r w:rsidR="00AF3738" w:rsidRPr="00F82C28">
        <w:t xml:space="preserve">, </w:t>
      </w:r>
      <w:r>
        <w:t>Gordana</w:t>
      </w:r>
      <w:r w:rsidR="00AF3738" w:rsidRPr="00F82C28">
        <w:t xml:space="preserve"> </w:t>
      </w:r>
      <w:r>
        <w:t>Čomić</w:t>
      </w:r>
      <w:r w:rsidR="00AF3738" w:rsidRPr="00F82C28">
        <w:t xml:space="preserve">, </w:t>
      </w:r>
      <w:r>
        <w:t>Dejan</w:t>
      </w:r>
      <w:r w:rsidR="00AF3738" w:rsidRPr="00F82C28">
        <w:t xml:space="preserve"> </w:t>
      </w:r>
      <w:r>
        <w:t>Nikolić</w:t>
      </w:r>
      <w:r w:rsidR="00AF3738" w:rsidRPr="00F82C28">
        <w:t xml:space="preserve">, </w:t>
      </w:r>
      <w:r>
        <w:t>Balša</w:t>
      </w:r>
      <w:r w:rsidR="00AF3738" w:rsidRPr="00F82C28">
        <w:t xml:space="preserve"> </w:t>
      </w:r>
      <w:r>
        <w:t>Božović</w:t>
      </w:r>
      <w:r w:rsidR="00AF3738" w:rsidRPr="00F82C28">
        <w:t xml:space="preserve">, </w:t>
      </w:r>
      <w:r>
        <w:t>Jovan</w:t>
      </w:r>
      <w:r w:rsidR="00AF3738" w:rsidRPr="00F82C28">
        <w:t xml:space="preserve"> </w:t>
      </w:r>
      <w:r>
        <w:t>Marković</w:t>
      </w:r>
      <w:r w:rsidR="00AF3738" w:rsidRPr="00F82C28">
        <w:t xml:space="preserve">, </w:t>
      </w:r>
      <w:r>
        <w:t>Jovana</w:t>
      </w:r>
      <w:r w:rsidR="00AF3738" w:rsidRPr="00F82C28">
        <w:t xml:space="preserve"> </w:t>
      </w:r>
      <w:r>
        <w:t>Jovanović</w:t>
      </w:r>
      <w:r w:rsidR="00AF3738" w:rsidRPr="00F82C28">
        <w:t xml:space="preserve">, </w:t>
      </w:r>
      <w:r>
        <w:t>Ivan</w:t>
      </w:r>
      <w:r w:rsidR="00AF3738" w:rsidRPr="00F82C28">
        <w:t xml:space="preserve"> </w:t>
      </w:r>
      <w:r>
        <w:t>Jovanović</w:t>
      </w:r>
      <w:r w:rsidR="00AF3738" w:rsidRPr="00F82C28">
        <w:t xml:space="preserve">, </w:t>
      </w:r>
      <w:r>
        <w:t>Aleksandra</w:t>
      </w:r>
      <w:r w:rsidR="00AF3738" w:rsidRPr="00F82C28">
        <w:t xml:space="preserve"> </w:t>
      </w:r>
      <w:r>
        <w:t>Jerkov</w:t>
      </w:r>
      <w:r w:rsidR="00AF3738" w:rsidRPr="00F82C28">
        <w:t xml:space="preserve">, </w:t>
      </w:r>
      <w:r>
        <w:t>Nataša</w:t>
      </w:r>
      <w:r w:rsidR="00AF3738" w:rsidRPr="00F82C28">
        <w:t xml:space="preserve"> </w:t>
      </w:r>
      <w:r>
        <w:t>Vučković</w:t>
      </w:r>
      <w:r w:rsidR="00AF3738" w:rsidRPr="00F82C28">
        <w:t xml:space="preserve">, </w:t>
      </w:r>
      <w:r>
        <w:t>Vesna</w:t>
      </w:r>
      <w:r w:rsidR="00AF3738" w:rsidRPr="00F82C28">
        <w:t xml:space="preserve"> </w:t>
      </w:r>
      <w:r>
        <w:t>Marjanović</w:t>
      </w:r>
      <w:r w:rsidR="00AF3738" w:rsidRPr="00F82C28">
        <w:t xml:space="preserve">, </w:t>
      </w:r>
      <w:r>
        <w:t>Vesna</w:t>
      </w:r>
      <w:r w:rsidR="00AF3738" w:rsidRPr="00F82C28">
        <w:t xml:space="preserve"> </w:t>
      </w:r>
      <w:r>
        <w:t>Martinović</w:t>
      </w:r>
      <w:r w:rsidR="00AF3738" w:rsidRPr="00F82C28">
        <w:t xml:space="preserve">, </w:t>
      </w:r>
      <w:r>
        <w:t>Dragan</w:t>
      </w:r>
      <w:r w:rsidR="00AF3738" w:rsidRPr="00F82C28">
        <w:t xml:space="preserve"> </w:t>
      </w:r>
      <w:r>
        <w:t>Šutanovac</w:t>
      </w:r>
      <w:r w:rsidR="00AF3738" w:rsidRPr="00F82C28">
        <w:t xml:space="preserve"> </w:t>
      </w:r>
      <w:r>
        <w:t>i</w:t>
      </w:r>
      <w:r w:rsidR="00AF3738" w:rsidRPr="00F82C28">
        <w:t xml:space="preserve"> </w:t>
      </w:r>
      <w:r>
        <w:t>Goran</w:t>
      </w:r>
      <w:r w:rsidR="00AF3738" w:rsidRPr="00F82C28">
        <w:t xml:space="preserve"> </w:t>
      </w:r>
      <w:r>
        <w:t>Ćirić</w:t>
      </w:r>
      <w:r w:rsidR="00AF3738" w:rsidRPr="00F82C28"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2.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3.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F82C28">
        <w:rPr>
          <w:lang w:val="sr-Cyrl-RS"/>
        </w:rPr>
        <w:t>;</w:t>
      </w:r>
    </w:p>
    <w:p w:rsidR="00AF373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3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3</w:t>
      </w:r>
      <w:r w:rsidR="00AF3738">
        <w:t xml:space="preserve">, </w:t>
      </w:r>
      <w:r>
        <w:rPr>
          <w:lang w:val="sr-Cyrl-RS"/>
        </w:rPr>
        <w:t>sa</w:t>
      </w:r>
      <w:r w:rsidR="00AF3738">
        <w:rPr>
          <w:lang w:val="sr-Cyrl-RS"/>
        </w:rPr>
        <w:t xml:space="preserve"> </w:t>
      </w:r>
      <w:r>
        <w:rPr>
          <w:lang w:val="sr-Cyrl-RS"/>
        </w:rPr>
        <w:t>ispravkom</w:t>
      </w:r>
      <w:r w:rsidR="00AF3738">
        <w:rPr>
          <w:lang w:val="sr-Cyrl-RS"/>
        </w:rPr>
        <w:t>,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Milan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Petrić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4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5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5.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6.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Milan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Petrić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8.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8.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Nenad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Čanak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Bojan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Kostreš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Olena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Papuga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Nada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Lazić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Đorđe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Stojšić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Dejan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Čapo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9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10.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10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10.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Nenad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Čanak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Bojan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Kostreš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Olena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Papuga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Nada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Lazić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Đorđe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Stojšić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Dejan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Čapo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11. </w:t>
      </w:r>
      <w:r>
        <w:t>koji</w:t>
      </w:r>
      <w:r w:rsidR="00AF3738" w:rsidRPr="00F82C28">
        <w:t xml:space="preserve"> </w:t>
      </w:r>
      <w:r>
        <w:t>su</w:t>
      </w:r>
      <w:r w:rsidR="00AF3738" w:rsidRPr="00F82C28">
        <w:t xml:space="preserve"> </w:t>
      </w:r>
      <w:r>
        <w:t>zajedno</w:t>
      </w:r>
      <w:r w:rsidR="00AF3738" w:rsidRPr="00F82C28">
        <w:t xml:space="preserve"> </w:t>
      </w:r>
      <w:r>
        <w:t>podneli</w:t>
      </w:r>
      <w:r w:rsidR="00AF3738" w:rsidRPr="00F82C28">
        <w:t xml:space="preserve"> </w:t>
      </w:r>
      <w:r>
        <w:t>narodni</w:t>
      </w:r>
      <w:r w:rsidR="00AF3738" w:rsidRPr="00F82C28">
        <w:t xml:space="preserve"> </w:t>
      </w:r>
      <w:r>
        <w:t>poslanici</w:t>
      </w:r>
      <w:r w:rsidR="00AF3738" w:rsidRPr="00F82C28">
        <w:t xml:space="preserve"> </w:t>
      </w:r>
      <w:r>
        <w:t>Borislav</w:t>
      </w:r>
      <w:r w:rsidR="00AF3738" w:rsidRPr="00F82C28">
        <w:t xml:space="preserve"> </w:t>
      </w:r>
      <w:r>
        <w:t>Stefanović</w:t>
      </w:r>
      <w:r w:rsidR="00AF3738" w:rsidRPr="00F82C28">
        <w:t xml:space="preserve">, </w:t>
      </w:r>
      <w:r>
        <w:t>Gordana</w:t>
      </w:r>
      <w:r w:rsidR="00AF3738" w:rsidRPr="00F82C28">
        <w:t xml:space="preserve"> </w:t>
      </w:r>
      <w:r>
        <w:t>Čomić</w:t>
      </w:r>
      <w:r w:rsidR="00AF3738" w:rsidRPr="00F82C28">
        <w:t xml:space="preserve">, </w:t>
      </w:r>
      <w:r>
        <w:t>Dejan</w:t>
      </w:r>
      <w:r w:rsidR="00AF3738" w:rsidRPr="00F82C28">
        <w:t xml:space="preserve"> </w:t>
      </w:r>
      <w:r>
        <w:t>Nikolić</w:t>
      </w:r>
      <w:r w:rsidR="00AF3738" w:rsidRPr="00F82C28">
        <w:t xml:space="preserve">, </w:t>
      </w:r>
      <w:r>
        <w:t>Balša</w:t>
      </w:r>
      <w:r w:rsidR="00AF3738" w:rsidRPr="00F82C28">
        <w:t xml:space="preserve"> </w:t>
      </w:r>
      <w:r>
        <w:t>Božović</w:t>
      </w:r>
      <w:r w:rsidR="00AF3738" w:rsidRPr="00F82C28">
        <w:t xml:space="preserve">, </w:t>
      </w:r>
      <w:r>
        <w:t>Jovan</w:t>
      </w:r>
      <w:r w:rsidR="00AF3738" w:rsidRPr="00F82C28">
        <w:t xml:space="preserve"> </w:t>
      </w:r>
      <w:r>
        <w:t>Marković</w:t>
      </w:r>
      <w:r w:rsidR="00AF3738" w:rsidRPr="00F82C28">
        <w:t xml:space="preserve">, </w:t>
      </w:r>
      <w:r>
        <w:t>Jovana</w:t>
      </w:r>
      <w:r w:rsidR="00AF3738" w:rsidRPr="00F82C28">
        <w:t xml:space="preserve"> </w:t>
      </w:r>
      <w:r>
        <w:t>Jovanović</w:t>
      </w:r>
      <w:r w:rsidR="00AF3738" w:rsidRPr="00F82C28">
        <w:t xml:space="preserve">, </w:t>
      </w:r>
      <w:r>
        <w:t>Ivan</w:t>
      </w:r>
      <w:r w:rsidR="00AF3738" w:rsidRPr="00F82C28">
        <w:t xml:space="preserve"> </w:t>
      </w:r>
      <w:r>
        <w:t>Jovanović</w:t>
      </w:r>
      <w:r w:rsidR="00AF3738" w:rsidRPr="00F82C28">
        <w:t xml:space="preserve">, </w:t>
      </w:r>
      <w:r>
        <w:t>Aleksandra</w:t>
      </w:r>
      <w:r w:rsidR="00AF3738" w:rsidRPr="00F82C28">
        <w:t xml:space="preserve"> </w:t>
      </w:r>
      <w:r>
        <w:t>Jerkov</w:t>
      </w:r>
      <w:r w:rsidR="00AF3738" w:rsidRPr="00F82C28">
        <w:t xml:space="preserve">, </w:t>
      </w:r>
      <w:r>
        <w:t>Nataša</w:t>
      </w:r>
      <w:r w:rsidR="00AF3738" w:rsidRPr="00F82C28">
        <w:t xml:space="preserve"> </w:t>
      </w:r>
      <w:r>
        <w:t>Vučković</w:t>
      </w:r>
      <w:r w:rsidR="00AF3738" w:rsidRPr="00F82C28">
        <w:t xml:space="preserve">, </w:t>
      </w:r>
      <w:r>
        <w:t>Vesna</w:t>
      </w:r>
      <w:r w:rsidR="00AF3738" w:rsidRPr="00F82C28">
        <w:t xml:space="preserve"> </w:t>
      </w:r>
      <w:r>
        <w:t>Marjanović</w:t>
      </w:r>
      <w:r w:rsidR="00AF3738" w:rsidRPr="00F82C28">
        <w:t xml:space="preserve">, </w:t>
      </w:r>
      <w:r>
        <w:t>Vesna</w:t>
      </w:r>
      <w:r w:rsidR="00AF3738" w:rsidRPr="00F82C28">
        <w:t xml:space="preserve"> </w:t>
      </w:r>
      <w:r>
        <w:t>Martinović</w:t>
      </w:r>
      <w:r w:rsidR="00AF3738" w:rsidRPr="00F82C28">
        <w:t xml:space="preserve">, </w:t>
      </w:r>
      <w:r>
        <w:t>Dragan</w:t>
      </w:r>
      <w:r w:rsidR="00AF3738" w:rsidRPr="00F82C28">
        <w:t xml:space="preserve"> </w:t>
      </w:r>
      <w:r>
        <w:t>Šutanovac</w:t>
      </w:r>
      <w:r w:rsidR="00AF3738" w:rsidRPr="00F82C28">
        <w:t xml:space="preserve"> </w:t>
      </w:r>
      <w:r>
        <w:t>i</w:t>
      </w:r>
      <w:r w:rsidR="00AF3738" w:rsidRPr="00F82C28">
        <w:t xml:space="preserve"> </w:t>
      </w:r>
      <w:r>
        <w:t>Goran</w:t>
      </w:r>
      <w:r w:rsidR="00AF3738" w:rsidRPr="00F82C28">
        <w:t xml:space="preserve"> </w:t>
      </w:r>
      <w:r>
        <w:t>Ćirić</w:t>
      </w:r>
      <w:r w:rsidR="00AF3738" w:rsidRPr="00F82C28"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12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12. </w:t>
      </w:r>
      <w:r>
        <w:t>koji</w:t>
      </w:r>
      <w:r w:rsidR="00AF3738" w:rsidRPr="00F82C28">
        <w:t xml:space="preserve"> </w:t>
      </w:r>
      <w:r>
        <w:t>su</w:t>
      </w:r>
      <w:r w:rsidR="00AF3738" w:rsidRPr="00F82C28">
        <w:t xml:space="preserve"> </w:t>
      </w:r>
      <w:r>
        <w:t>zajedno</w:t>
      </w:r>
      <w:r w:rsidR="00AF3738" w:rsidRPr="00F82C28">
        <w:t xml:space="preserve"> </w:t>
      </w:r>
      <w:r>
        <w:t>podneli</w:t>
      </w:r>
      <w:r w:rsidR="00AF3738" w:rsidRPr="00F82C28">
        <w:t xml:space="preserve"> </w:t>
      </w:r>
      <w:r>
        <w:t>narodni</w:t>
      </w:r>
      <w:r w:rsidR="00AF3738" w:rsidRPr="00F82C28">
        <w:t xml:space="preserve"> </w:t>
      </w:r>
      <w:r>
        <w:t>poslanici</w:t>
      </w:r>
      <w:r w:rsidR="00AF3738" w:rsidRPr="00F82C28">
        <w:t xml:space="preserve"> </w:t>
      </w:r>
      <w:r>
        <w:t>Borislav</w:t>
      </w:r>
      <w:r w:rsidR="00AF3738" w:rsidRPr="00F82C28">
        <w:t xml:space="preserve"> </w:t>
      </w:r>
      <w:r>
        <w:t>Stefanović</w:t>
      </w:r>
      <w:r w:rsidR="00AF3738" w:rsidRPr="00F82C28">
        <w:t xml:space="preserve">, </w:t>
      </w:r>
      <w:r>
        <w:t>Gordana</w:t>
      </w:r>
      <w:r w:rsidR="00AF3738" w:rsidRPr="00F82C28">
        <w:t xml:space="preserve"> </w:t>
      </w:r>
      <w:r>
        <w:t>Čomić</w:t>
      </w:r>
      <w:r w:rsidR="00AF3738" w:rsidRPr="00F82C28">
        <w:t xml:space="preserve">, </w:t>
      </w:r>
      <w:r>
        <w:t>Dejan</w:t>
      </w:r>
      <w:r w:rsidR="00AF3738" w:rsidRPr="00F82C28">
        <w:t xml:space="preserve"> </w:t>
      </w:r>
      <w:r>
        <w:t>Nikolić</w:t>
      </w:r>
      <w:r w:rsidR="00AF3738" w:rsidRPr="00F82C28">
        <w:t xml:space="preserve">, </w:t>
      </w:r>
      <w:r>
        <w:t>Balša</w:t>
      </w:r>
      <w:r w:rsidR="00AF3738" w:rsidRPr="00F82C28">
        <w:t xml:space="preserve"> </w:t>
      </w:r>
      <w:r>
        <w:t>Božović</w:t>
      </w:r>
      <w:r w:rsidR="00AF3738" w:rsidRPr="00F82C28">
        <w:t xml:space="preserve">, </w:t>
      </w:r>
      <w:r>
        <w:t>Jovan</w:t>
      </w:r>
      <w:r w:rsidR="00AF3738" w:rsidRPr="00F82C28">
        <w:t xml:space="preserve"> </w:t>
      </w:r>
      <w:r>
        <w:t>Marković</w:t>
      </w:r>
      <w:r w:rsidR="00AF3738" w:rsidRPr="00F82C28">
        <w:t xml:space="preserve">, </w:t>
      </w:r>
      <w:r>
        <w:t>Jovana</w:t>
      </w:r>
      <w:r w:rsidR="00AF3738" w:rsidRPr="00F82C28">
        <w:t xml:space="preserve"> </w:t>
      </w:r>
      <w:r>
        <w:t>Jovanović</w:t>
      </w:r>
      <w:r w:rsidR="00AF3738" w:rsidRPr="00F82C28">
        <w:t xml:space="preserve">, </w:t>
      </w:r>
      <w:r>
        <w:t>Ivan</w:t>
      </w:r>
      <w:r w:rsidR="00AF3738" w:rsidRPr="00F82C28">
        <w:t xml:space="preserve"> </w:t>
      </w:r>
      <w:r>
        <w:t>Jovanović</w:t>
      </w:r>
      <w:r w:rsidR="00AF3738" w:rsidRPr="00F82C28">
        <w:t xml:space="preserve">, </w:t>
      </w:r>
      <w:r>
        <w:t>Aleksandra</w:t>
      </w:r>
      <w:r w:rsidR="00AF3738" w:rsidRPr="00F82C28">
        <w:t xml:space="preserve"> </w:t>
      </w:r>
      <w:r>
        <w:t>Jerkov</w:t>
      </w:r>
      <w:r w:rsidR="00AF3738" w:rsidRPr="00F82C28">
        <w:t xml:space="preserve">, </w:t>
      </w:r>
      <w:r>
        <w:t>Nataša</w:t>
      </w:r>
      <w:r w:rsidR="00AF3738" w:rsidRPr="00F82C28">
        <w:t xml:space="preserve"> </w:t>
      </w:r>
      <w:r>
        <w:t>Vučković</w:t>
      </w:r>
      <w:r w:rsidR="00AF3738" w:rsidRPr="00F82C28">
        <w:t xml:space="preserve">, </w:t>
      </w:r>
      <w:r>
        <w:t>Vesna</w:t>
      </w:r>
      <w:r w:rsidR="00AF3738" w:rsidRPr="00F82C28">
        <w:t xml:space="preserve"> </w:t>
      </w:r>
      <w:r>
        <w:t>Marjanović</w:t>
      </w:r>
      <w:r w:rsidR="00AF3738" w:rsidRPr="00F82C28">
        <w:t xml:space="preserve">, </w:t>
      </w:r>
      <w:r>
        <w:t>Vesna</w:t>
      </w:r>
      <w:r w:rsidR="00AF3738" w:rsidRPr="00F82C28">
        <w:t xml:space="preserve"> </w:t>
      </w:r>
      <w:r>
        <w:t>Martinović</w:t>
      </w:r>
      <w:r w:rsidR="00AF3738" w:rsidRPr="00F82C28">
        <w:t xml:space="preserve">, </w:t>
      </w:r>
      <w:r>
        <w:t>Dragan</w:t>
      </w:r>
      <w:r w:rsidR="00AF3738" w:rsidRPr="00F82C28">
        <w:t xml:space="preserve"> </w:t>
      </w:r>
      <w:r>
        <w:t>Šutanovac</w:t>
      </w:r>
      <w:r w:rsidR="00AF3738" w:rsidRPr="00F82C28">
        <w:t xml:space="preserve"> </w:t>
      </w:r>
      <w:r>
        <w:t>i</w:t>
      </w:r>
      <w:r w:rsidR="00AF3738" w:rsidRPr="00F82C28">
        <w:t xml:space="preserve"> </w:t>
      </w:r>
      <w:r>
        <w:t>Goran</w:t>
      </w:r>
      <w:r w:rsidR="00AF3738" w:rsidRPr="00F82C28">
        <w:t xml:space="preserve"> </w:t>
      </w:r>
      <w:r>
        <w:t>Ćirić</w:t>
      </w:r>
      <w:r w:rsidR="00AF3738" w:rsidRPr="00F82C28"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13.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Milan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Petrić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14.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14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15.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15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16.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Milan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Petrić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17.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Milan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Petrić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18.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18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19.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20.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20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20.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Milan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Petrić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21.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21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22.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22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28.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28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36.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Nenad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Čanak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Bojan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Kostreš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Olena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Papuga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Nada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Lazić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Đorđe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Stojšić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Dejan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Čapo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37.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Milan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Petrić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37.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37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46.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Milan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Petrić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47.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47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naslov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iznad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člana</w:t>
      </w:r>
      <w:r w:rsidR="00AF3738" w:rsidRPr="00F82C28">
        <w:rPr>
          <w:lang w:val="sr-Cyrl-RS"/>
        </w:rPr>
        <w:t xml:space="preserve"> 48.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48.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Branka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Karavidić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Ivan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Karić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48.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48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49.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49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52.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52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52.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Branka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Karavidić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Ivan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Karić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54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56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F82C28">
        <w:rPr>
          <w:lang w:val="sr-Cyrl-RS"/>
        </w:rPr>
        <w:t>;</w:t>
      </w:r>
    </w:p>
    <w:p w:rsidR="00AF3738" w:rsidRPr="00A136BB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A136BB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A136BB">
        <w:rPr>
          <w:lang w:val="sr-Cyrl-RS"/>
        </w:rPr>
        <w:t xml:space="preserve"> 59, </w:t>
      </w:r>
      <w:r>
        <w:rPr>
          <w:lang w:val="sr-Cyrl-RS"/>
        </w:rPr>
        <w:t>sa</w:t>
      </w:r>
      <w:r w:rsidR="00AF3738" w:rsidRPr="00A136BB">
        <w:rPr>
          <w:lang w:val="sr-Cyrl-RS"/>
        </w:rPr>
        <w:t xml:space="preserve"> </w:t>
      </w:r>
      <w:r>
        <w:rPr>
          <w:lang w:val="sr-Cyrl-RS"/>
        </w:rPr>
        <w:t>ispravkom</w:t>
      </w:r>
      <w:r w:rsidR="00AF3738" w:rsidRPr="00A136BB">
        <w:rPr>
          <w:lang w:val="sr-Cyrl-RS"/>
        </w:rPr>
        <w:t xml:space="preserve">, </w:t>
      </w:r>
      <w:r>
        <w:rPr>
          <w:lang w:val="sr-Cyrl-RS"/>
        </w:rPr>
        <w:t>koji</w:t>
      </w:r>
      <w:r w:rsidR="00AF3738" w:rsidRPr="00A136BB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A136BB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A136BB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A136BB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A136B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A136BB">
        <w:rPr>
          <w:lang w:val="sr-Cyrl-RS"/>
        </w:rPr>
        <w:t xml:space="preserve"> </w:t>
      </w:r>
      <w:r>
        <w:rPr>
          <w:lang w:val="sr-Cyrl-RS"/>
        </w:rPr>
        <w:t>Zoran</w:t>
      </w:r>
      <w:r w:rsidR="00AF3738" w:rsidRPr="00A136BB">
        <w:rPr>
          <w:lang w:val="sr-Cyrl-RS"/>
        </w:rPr>
        <w:t xml:space="preserve"> </w:t>
      </w:r>
      <w:r>
        <w:rPr>
          <w:lang w:val="sr-Cyrl-RS"/>
        </w:rPr>
        <w:t>Živković</w:t>
      </w:r>
      <w:r w:rsidR="00AF3738" w:rsidRPr="00A136BB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A136BB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A136BB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AF3738" w:rsidRPr="00A136BB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59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61.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Živković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62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Živković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63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Živković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65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Živković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65.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65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66.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poslanik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Senić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66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66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Živković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67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F82C28">
        <w:rPr>
          <w:lang w:val="sr-Cyrl-RS"/>
        </w:rPr>
        <w:t>;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69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Živković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Vladimir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Pavićević</w:t>
      </w:r>
      <w:r w:rsidR="00AF3738" w:rsidRPr="00F82C28">
        <w:rPr>
          <w:lang w:val="sr-Cyrl-RS"/>
        </w:rPr>
        <w:t>;</w:t>
      </w:r>
    </w:p>
    <w:p w:rsidR="00AF373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69</w:t>
      </w:r>
      <w:r w:rsidR="00AF3738" w:rsidRPr="00F82C28">
        <w:t>.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 w:rsidRPr="00F82C28">
        <w:rPr>
          <w:lang w:val="sr-Cyrl-RS"/>
        </w:rPr>
        <w:t>;</w:t>
      </w:r>
      <w:r w:rsidR="00AF3738" w:rsidRPr="001B22E9">
        <w:rPr>
          <w:lang w:val="sr-Cyrl-RS"/>
        </w:rPr>
        <w:t xml:space="preserve"> </w:t>
      </w:r>
    </w:p>
    <w:p w:rsidR="00AF3738" w:rsidRPr="00F82C28" w:rsidRDefault="000D0F48" w:rsidP="00AF3738">
      <w:pPr>
        <w:pStyle w:val="NoSpacing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kojim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člana</w:t>
      </w:r>
      <w:r w:rsidR="00AF3738" w:rsidRPr="00F82C28">
        <w:rPr>
          <w:lang w:val="sr-Cyrl-RS"/>
        </w:rPr>
        <w:t xml:space="preserve"> 69. </w:t>
      </w:r>
      <w:r>
        <w:rPr>
          <w:lang w:val="sr-Cyrl-RS"/>
        </w:rPr>
        <w:t>dodaje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novi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član</w:t>
      </w:r>
      <w:r w:rsidR="00AF3738" w:rsidRPr="00F82C28">
        <w:rPr>
          <w:lang w:val="sr-Cyrl-RS"/>
        </w:rPr>
        <w:t xml:space="preserve"> 69</w:t>
      </w:r>
      <w:r>
        <w:rPr>
          <w:lang w:val="sr-Cyrl-RS"/>
        </w:rPr>
        <w:t>a</w:t>
      </w:r>
      <w:r w:rsidR="00AF3738" w:rsidRPr="00F82C28">
        <w:rPr>
          <w:lang w:val="sr-Cyrl-RS"/>
        </w:rPr>
        <w:t xml:space="preserve">. </w:t>
      </w:r>
      <w:r>
        <w:rPr>
          <w:lang w:val="sr-Cyrl-RS"/>
        </w:rPr>
        <w:t>koji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su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zajedno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podneli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narodni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poslanici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Marko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Janko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Snežana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Malović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Ninoslav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Stojadinović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Biljana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Hasanović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Korać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Goran</w:t>
      </w:r>
      <w:r w:rsidR="00AF3738" w:rsidRPr="00F82C28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AF3738" w:rsidRPr="00F82C28">
        <w:rPr>
          <w:lang w:val="sr-Cyrl-RS"/>
        </w:rPr>
        <w:t xml:space="preserve">, </w:t>
      </w:r>
      <w:r>
        <w:rPr>
          <w:lang w:val="sr-Cyrl-RS"/>
        </w:rPr>
        <w:t>Slobodan</w:t>
      </w:r>
      <w:r w:rsidR="00AF3738">
        <w:rPr>
          <w:lang w:val="sr-Cyrl-RS"/>
        </w:rPr>
        <w:t xml:space="preserve"> </w:t>
      </w:r>
      <w:r>
        <w:rPr>
          <w:lang w:val="sr-Cyrl-RS"/>
        </w:rPr>
        <w:t>Homen</w:t>
      </w:r>
      <w:r w:rsidR="00AF3738">
        <w:rPr>
          <w:lang w:val="sr-Cyrl-RS"/>
        </w:rPr>
        <w:t xml:space="preserve"> </w:t>
      </w:r>
      <w:r>
        <w:rPr>
          <w:lang w:val="sr-Cyrl-RS"/>
        </w:rPr>
        <w:t>i</w:t>
      </w:r>
      <w:r w:rsidR="00AF3738">
        <w:rPr>
          <w:lang w:val="sr-Cyrl-RS"/>
        </w:rPr>
        <w:t xml:space="preserve"> </w:t>
      </w:r>
      <w:r>
        <w:rPr>
          <w:lang w:val="sr-Cyrl-RS"/>
        </w:rPr>
        <w:t>Blagoje</w:t>
      </w:r>
      <w:r w:rsidR="00AF3738">
        <w:rPr>
          <w:lang w:val="sr-Cyrl-RS"/>
        </w:rPr>
        <w:t xml:space="preserve"> </w:t>
      </w:r>
      <w:r>
        <w:rPr>
          <w:lang w:val="sr-Cyrl-RS"/>
        </w:rPr>
        <w:t>Bradić</w:t>
      </w:r>
      <w:r w:rsidR="00AF3738">
        <w:rPr>
          <w:lang w:val="sr-Cyrl-RS"/>
        </w:rPr>
        <w:t>.</w:t>
      </w:r>
    </w:p>
    <w:p w:rsidR="00AF3738" w:rsidRPr="00F82C28" w:rsidRDefault="00AF3738" w:rsidP="00AF3738">
      <w:pPr>
        <w:pStyle w:val="NoSpacing"/>
        <w:ind w:left="720"/>
        <w:jc w:val="both"/>
        <w:rPr>
          <w:lang w:val="sr-Cyrl-RS"/>
        </w:rPr>
      </w:pPr>
    </w:p>
    <w:p w:rsidR="00AF3738" w:rsidRPr="00AF3738" w:rsidRDefault="00AF3738" w:rsidP="00D75C91">
      <w:pPr>
        <w:pStyle w:val="NoSpacing"/>
        <w:jc w:val="center"/>
        <w:rPr>
          <w:lang w:val="sr-Cyrl-RS"/>
        </w:rPr>
      </w:pPr>
      <w:r>
        <w:t>II</w:t>
      </w:r>
    </w:p>
    <w:p w:rsidR="00AF3738" w:rsidRDefault="00AF3738" w:rsidP="00AF3738">
      <w:pPr>
        <w:pStyle w:val="NoSpacing"/>
        <w:jc w:val="both"/>
        <w:rPr>
          <w:lang w:val="sr-Cyrl-CS"/>
        </w:rPr>
      </w:pPr>
      <w:r>
        <w:tab/>
      </w:r>
      <w:r w:rsidR="000D0F48">
        <w:rPr>
          <w:lang w:val="sr-Cyrl-CS"/>
        </w:rPr>
        <w:t>Odbor</w:t>
      </w:r>
      <w:r>
        <w:rPr>
          <w:lang w:val="sr-Cyrl-CS"/>
        </w:rPr>
        <w:t xml:space="preserve"> </w:t>
      </w:r>
      <w:r w:rsidR="000D0F48">
        <w:rPr>
          <w:lang w:val="sr-Cyrl-CS"/>
        </w:rPr>
        <w:t>je</w:t>
      </w:r>
      <w:r>
        <w:rPr>
          <w:lang w:val="sr-Cyrl-CS"/>
        </w:rPr>
        <w:t xml:space="preserve">, </w:t>
      </w:r>
      <w:r w:rsidR="000D0F48">
        <w:rPr>
          <w:lang w:val="sr-Cyrl-CS"/>
        </w:rPr>
        <w:t>u</w:t>
      </w:r>
      <w:r>
        <w:rPr>
          <w:lang w:val="sr-Cyrl-CS"/>
        </w:rPr>
        <w:t xml:space="preserve"> </w:t>
      </w:r>
      <w:r w:rsidR="000D0F48">
        <w:rPr>
          <w:lang w:val="sr-Cyrl-CS"/>
        </w:rPr>
        <w:t>skladu</w:t>
      </w:r>
      <w:r>
        <w:rPr>
          <w:lang w:val="sr-Cyrl-CS"/>
        </w:rPr>
        <w:t xml:space="preserve"> </w:t>
      </w:r>
      <w:r w:rsidR="000D0F48">
        <w:rPr>
          <w:lang w:val="sr-Cyrl-CS"/>
        </w:rPr>
        <w:t>sa</w:t>
      </w:r>
      <w:r>
        <w:rPr>
          <w:lang w:val="sr-Cyrl-CS"/>
        </w:rPr>
        <w:t xml:space="preserve"> </w:t>
      </w:r>
      <w:r w:rsidR="000D0F48">
        <w:rPr>
          <w:lang w:val="sr-Cyrl-CS"/>
        </w:rPr>
        <w:t>čl</w:t>
      </w:r>
      <w:r>
        <w:rPr>
          <w:lang w:val="sr-Cyrl-CS"/>
        </w:rPr>
        <w:t xml:space="preserve">. 157. </w:t>
      </w:r>
      <w:r w:rsidR="000D0F48">
        <w:rPr>
          <w:lang w:val="sr-Cyrl-CS"/>
        </w:rPr>
        <w:t>stav</w:t>
      </w:r>
      <w:r>
        <w:rPr>
          <w:lang w:val="sr-Cyrl-CS"/>
        </w:rPr>
        <w:t xml:space="preserve"> 6. </w:t>
      </w:r>
      <w:r w:rsidR="000D0F48">
        <w:rPr>
          <w:lang w:val="sr-Cyrl-CS"/>
        </w:rPr>
        <w:t>i</w:t>
      </w:r>
      <w:r>
        <w:rPr>
          <w:lang w:val="sr-Cyrl-CS"/>
        </w:rPr>
        <w:t xml:space="preserve"> 161. </w:t>
      </w:r>
      <w:r w:rsidR="000D0F48">
        <w:rPr>
          <w:lang w:val="sr-Cyrl-CS"/>
        </w:rPr>
        <w:t>stav</w:t>
      </w:r>
      <w:r>
        <w:rPr>
          <w:lang w:val="sr-Cyrl-CS"/>
        </w:rPr>
        <w:t xml:space="preserve"> 1. </w:t>
      </w:r>
      <w:r w:rsidR="000D0F4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D0F48">
        <w:rPr>
          <w:lang w:val="sr-Cyrl-CS"/>
        </w:rPr>
        <w:t>Narodne</w:t>
      </w:r>
      <w:r>
        <w:rPr>
          <w:lang w:val="sr-Cyrl-CS"/>
        </w:rPr>
        <w:t xml:space="preserve"> </w:t>
      </w:r>
      <w:r w:rsidR="000D0F4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D0F48">
        <w:rPr>
          <w:lang w:val="sr-Cyrl-CS"/>
        </w:rPr>
        <w:t>podneo</w:t>
      </w:r>
      <w:r>
        <w:rPr>
          <w:lang w:val="sr-Cyrl-CS"/>
        </w:rPr>
        <w:t xml:space="preserve"> </w:t>
      </w:r>
      <w:r w:rsidR="000D0F48">
        <w:rPr>
          <w:lang w:val="sr-Cyrl-CS"/>
        </w:rPr>
        <w:t>sledeće</w:t>
      </w:r>
      <w:r>
        <w:rPr>
          <w:lang w:val="sr-Cyrl-CS"/>
        </w:rPr>
        <w:t xml:space="preserve"> </w:t>
      </w:r>
      <w:r w:rsidR="000D0F48">
        <w:rPr>
          <w:lang w:val="sr-Cyrl-CS"/>
        </w:rPr>
        <w:t>amandmane</w:t>
      </w:r>
      <w:r>
        <w:rPr>
          <w:lang w:val="sr-Cyrl-CS"/>
        </w:rPr>
        <w:t>:</w:t>
      </w:r>
    </w:p>
    <w:p w:rsidR="00AF3738" w:rsidRPr="00AF3738" w:rsidRDefault="000D0F48" w:rsidP="00AF3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3738" w:rsidRPr="00AF3738">
        <w:rPr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AF3738" w:rsidRPr="00AF3738" w:rsidRDefault="00AF3738" w:rsidP="00AF3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3738" w:rsidRPr="00AF3738" w:rsidRDefault="000D0F48" w:rsidP="00AF373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pacing w:val="-4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  <w:lang w:val="sr-Cyrl-RS"/>
        </w:rPr>
        <w:t>Član</w:t>
      </w:r>
      <w:r w:rsidR="00AF3738" w:rsidRPr="00AF3738">
        <w:rPr>
          <w:rFonts w:ascii="Times New Roman" w:hAnsi="Times New Roman" w:cs="Times New Roman"/>
          <w:bCs/>
          <w:spacing w:val="-4"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sr-Cyrl-RS"/>
        </w:rPr>
        <w:t>stav</w:t>
      </w:r>
      <w:r w:rsidR="00AF3738" w:rsidRPr="00AF3738">
        <w:rPr>
          <w:rFonts w:ascii="Times New Roman" w:hAnsi="Times New Roman" w:cs="Times New Roman"/>
          <w:bCs/>
          <w:spacing w:val="-4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sr-Cyrl-RS"/>
        </w:rPr>
        <w:t>menja</w:t>
      </w:r>
      <w:r w:rsidR="00AF3738" w:rsidRPr="00AF3738">
        <w:rPr>
          <w:rFonts w:ascii="Times New Roman" w:hAnsi="Times New Roman" w:cs="Times New Roman"/>
          <w:bCs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sr-Cyrl-RS"/>
        </w:rPr>
        <w:t>se</w:t>
      </w:r>
      <w:r w:rsidR="00AF3738" w:rsidRPr="00AF3738">
        <w:rPr>
          <w:rFonts w:ascii="Times New Roman" w:hAnsi="Times New Roman" w:cs="Times New Roman"/>
          <w:bCs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sr-Cyrl-RS"/>
        </w:rPr>
        <w:t>i</w:t>
      </w:r>
      <w:r w:rsidR="00AF3738" w:rsidRPr="00AF3738">
        <w:rPr>
          <w:rFonts w:ascii="Times New Roman" w:hAnsi="Times New Roman" w:cs="Times New Roman"/>
          <w:bCs/>
          <w:spacing w:val="-4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pacing w:val="-4"/>
          <w:sz w:val="24"/>
          <w:szCs w:val="24"/>
          <w:lang w:val="sr-Cyrl-RS"/>
        </w:rPr>
        <w:t>glasi</w:t>
      </w:r>
      <w:r w:rsidR="00AF3738" w:rsidRPr="00AF3738">
        <w:rPr>
          <w:rFonts w:ascii="Times New Roman" w:hAnsi="Times New Roman" w:cs="Times New Roman"/>
          <w:bCs/>
          <w:spacing w:val="-4"/>
          <w:sz w:val="24"/>
          <w:szCs w:val="24"/>
          <w:lang w:val="sr-Cyrl-RS"/>
        </w:rPr>
        <w:t>:</w:t>
      </w:r>
    </w:p>
    <w:p w:rsidR="00AF3738" w:rsidRPr="00AF3738" w:rsidRDefault="00AF3738" w:rsidP="00AF373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738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Radi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utvrđivanja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činjenica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inspekcija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mora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da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pribavi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pisanu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naredbu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nadležnog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suda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ako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namerava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da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izvrši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uviđaj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stambenom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prostoru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ili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drugom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prostoru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koji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ima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istu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sličnu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ili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povezanu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namenu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daljem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tekstu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stambeni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prostor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),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osim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kada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se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uviđaj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vrši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zahtev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ili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uz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izričit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pisani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pristanak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vlasnik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ili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korisnik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odnosno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drža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c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stambenog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prostora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može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dati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licu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mesta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Pristanak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može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biti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usmeni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ka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da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neophodno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se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preduzmu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hitne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mere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radi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sprečavanja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ili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otklanjanja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opasnosti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po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život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ili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zdravlje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ljudi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imovinu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veće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vrednosti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životnu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sredinu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ili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biljni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ili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životinjski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svet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što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se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posebno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obrazlaže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u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zapisniku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AF3738" w:rsidRPr="00AF3738" w:rsidRDefault="000D0F48" w:rsidP="00AF373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Posle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stava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dodaje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novi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glasi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:rsidR="00AF3738" w:rsidRPr="00AF3738" w:rsidRDefault="00AF3738" w:rsidP="00AF373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,,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se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preduzmu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hitne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radi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sprečavanja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ili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otklanjanja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opasnosti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po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život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ili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zdravlje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ljudi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imovinu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veće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vrednosti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životnu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sredinu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ili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biljni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ili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životinjski</w:t>
      </w:r>
      <w:r w:rsidRPr="00AF373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Latn-RS"/>
        </w:rPr>
        <w:t>svet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ukoliko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izvor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štete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potiče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stambenog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korisnik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držalac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stambenog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nepoznat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nedostupan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duže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odsutan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preminuo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zaostavština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raspodeljena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inspekcija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odlaganja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obaveštava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nadležne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organe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hitnog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preduzimanja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radnji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njihovog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izda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naredbu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vršenje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uviđaja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stambenom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prostoru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obrazlažući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zapisniku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razloge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takvo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postupanje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F3738" w:rsidRPr="00AF3738" w:rsidRDefault="000D0F48" w:rsidP="00AF373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Dosadašnji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ovog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postaju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3.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13.</w:t>
      </w:r>
    </w:p>
    <w:p w:rsidR="00AF3738" w:rsidRPr="00AF3738" w:rsidRDefault="000D0F48" w:rsidP="00AF373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dosadašnjem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stavu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ovog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postaje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reči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stava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2.“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zamenjuju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rečima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stava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3.“,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dosadašnjem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stavu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ovog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postaje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reči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stava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11.“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zamenjuju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rečima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stava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12.“.</w:t>
      </w:r>
    </w:p>
    <w:p w:rsidR="00AF3738" w:rsidRPr="00AF3738" w:rsidRDefault="00AF3738" w:rsidP="00AF373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AF3738" w:rsidRPr="00AF3738" w:rsidRDefault="00AF3738" w:rsidP="00AF373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AF37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AF37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AF373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AF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b</w:t>
      </w:r>
      <w:r w:rsidRPr="00AF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r</w:t>
      </w:r>
      <w:r w:rsidRPr="00AF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Pr="00AF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z</w:t>
      </w:r>
      <w:r w:rsidRPr="00AF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l</w:t>
      </w:r>
      <w:r w:rsidRPr="00AF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AF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ž</w:t>
      </w:r>
      <w:r w:rsidRPr="00AF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e</w:t>
      </w:r>
      <w:r w:rsidRPr="00AF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nj</w:t>
      </w:r>
      <w:r w:rsidRPr="00AF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e</w:t>
      </w:r>
    </w:p>
    <w:p w:rsidR="00AF3738" w:rsidRPr="00AF3738" w:rsidRDefault="00AF3738" w:rsidP="00AF3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color w:val="1F497D"/>
          <w:sz w:val="24"/>
          <w:szCs w:val="24"/>
          <w:lang w:val="sr-Cyrl-RS"/>
        </w:rPr>
        <w:tab/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izmenom</w:t>
      </w:r>
      <w:r w:rsidRPr="00AF3738">
        <w:rPr>
          <w:rFonts w:ascii="Times New Roman" w:hAnsi="Times New Roman" w:cs="Times New Roman"/>
          <w:color w:val="1F497D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</w:rPr>
        <w:t>pr</w:t>
      </w:r>
      <w:r w:rsidRPr="00AF3738">
        <w:rPr>
          <w:rFonts w:ascii="Times New Roman" w:hAnsi="Times New Roman" w:cs="Times New Roman"/>
          <w:sz w:val="24"/>
          <w:szCs w:val="24"/>
        </w:rPr>
        <w:t>e</w:t>
      </w:r>
      <w:r w:rsidR="000D0F48">
        <w:rPr>
          <w:rFonts w:ascii="Times New Roman" w:hAnsi="Times New Roman" w:cs="Times New Roman"/>
          <w:sz w:val="24"/>
          <w:szCs w:val="24"/>
        </w:rPr>
        <w:t>cizir</w:t>
      </w:r>
      <w:r w:rsidRPr="00AF3738">
        <w:rPr>
          <w:rFonts w:ascii="Times New Roman" w:hAnsi="Times New Roman" w:cs="Times New Roman"/>
          <w:sz w:val="24"/>
          <w:szCs w:val="24"/>
        </w:rPr>
        <w:t>a</w:t>
      </w:r>
      <w:r w:rsidR="000D0F48">
        <w:rPr>
          <w:rFonts w:ascii="Times New Roman" w:hAnsi="Times New Roman" w:cs="Times New Roman"/>
          <w:sz w:val="24"/>
          <w:szCs w:val="24"/>
        </w:rPr>
        <w:t>nj</w:t>
      </w:r>
      <w:r w:rsidRPr="00AF3738">
        <w:rPr>
          <w:rFonts w:ascii="Times New Roman" w:hAnsi="Times New Roman" w:cs="Times New Roman"/>
          <w:sz w:val="24"/>
          <w:szCs w:val="24"/>
        </w:rPr>
        <w:t xml:space="preserve">e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F3738">
        <w:rPr>
          <w:rFonts w:ascii="Times New Roman" w:hAnsi="Times New Roman" w:cs="Times New Roman"/>
          <w:sz w:val="24"/>
          <w:szCs w:val="24"/>
        </w:rPr>
        <w:t>, o</w:t>
      </w:r>
      <w:r w:rsidR="000D0F48">
        <w:rPr>
          <w:rFonts w:ascii="Times New Roman" w:hAnsi="Times New Roman" w:cs="Times New Roman"/>
          <w:sz w:val="24"/>
          <w:szCs w:val="24"/>
        </w:rPr>
        <w:t>sim</w:t>
      </w:r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</w:rPr>
        <w:t>n</w:t>
      </w:r>
      <w:r w:rsidRPr="00AF3738">
        <w:rPr>
          <w:rFonts w:ascii="Times New Roman" w:hAnsi="Times New Roman" w:cs="Times New Roman"/>
          <w:sz w:val="24"/>
          <w:szCs w:val="24"/>
        </w:rPr>
        <w:t xml:space="preserve">a </w:t>
      </w:r>
      <w:r w:rsidR="000D0F48">
        <w:rPr>
          <w:rFonts w:ascii="Times New Roman" w:hAnsi="Times New Roman" w:cs="Times New Roman"/>
          <w:sz w:val="24"/>
          <w:szCs w:val="24"/>
        </w:rPr>
        <w:t>z</w:t>
      </w:r>
      <w:r w:rsidRPr="00AF3738">
        <w:rPr>
          <w:rFonts w:ascii="Times New Roman" w:hAnsi="Times New Roman" w:cs="Times New Roman"/>
          <w:sz w:val="24"/>
          <w:szCs w:val="24"/>
        </w:rPr>
        <w:t>a</w:t>
      </w:r>
      <w:r w:rsidR="000D0F48">
        <w:rPr>
          <w:rFonts w:ascii="Times New Roman" w:hAnsi="Times New Roman" w:cs="Times New Roman"/>
          <w:sz w:val="24"/>
          <w:szCs w:val="24"/>
        </w:rPr>
        <w:t>ht</w:t>
      </w:r>
      <w:r w:rsidRPr="00AF3738">
        <w:rPr>
          <w:rFonts w:ascii="Times New Roman" w:hAnsi="Times New Roman" w:cs="Times New Roman"/>
          <w:sz w:val="24"/>
          <w:szCs w:val="24"/>
        </w:rPr>
        <w:t>e</w:t>
      </w:r>
      <w:r w:rsidR="000D0F48">
        <w:rPr>
          <w:rFonts w:ascii="Times New Roman" w:hAnsi="Times New Roman" w:cs="Times New Roman"/>
          <w:sz w:val="24"/>
          <w:szCs w:val="24"/>
        </w:rPr>
        <w:t>v</w:t>
      </w:r>
      <w:r w:rsidRPr="00AF3738">
        <w:rPr>
          <w:rFonts w:ascii="Times New Roman" w:hAnsi="Times New Roman" w:cs="Times New Roman"/>
          <w:sz w:val="24"/>
          <w:szCs w:val="24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</w:rPr>
        <w:t>uvi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đ</w:t>
      </w:r>
      <w:r w:rsidRPr="00AF3738">
        <w:rPr>
          <w:rFonts w:ascii="Times New Roman" w:hAnsi="Times New Roman" w:cs="Times New Roman"/>
          <w:sz w:val="24"/>
          <w:szCs w:val="24"/>
        </w:rPr>
        <w:t>aj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</w:rPr>
        <w:t>m</w:t>
      </w:r>
      <w:r w:rsidRPr="00AF3738">
        <w:rPr>
          <w:rFonts w:ascii="Times New Roman" w:hAnsi="Times New Roman" w:cs="Times New Roman"/>
          <w:sz w:val="24"/>
          <w:szCs w:val="24"/>
        </w:rPr>
        <w:t>o</w:t>
      </w:r>
      <w:r w:rsidR="000D0F48">
        <w:rPr>
          <w:rFonts w:ascii="Times New Roman" w:hAnsi="Times New Roman" w:cs="Times New Roman"/>
          <w:sz w:val="24"/>
          <w:szCs w:val="24"/>
        </w:rPr>
        <w:t>gu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izvršiti</w:t>
      </w:r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</w:rPr>
        <w:t>i</w:t>
      </w:r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</w:rPr>
        <w:t>uz</w:t>
      </w:r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</w:rPr>
        <w:t>izri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č</w:t>
      </w:r>
      <w:r w:rsidR="000D0F48">
        <w:rPr>
          <w:rFonts w:ascii="Times New Roman" w:hAnsi="Times New Roman" w:cs="Times New Roman"/>
          <w:sz w:val="24"/>
          <w:szCs w:val="24"/>
        </w:rPr>
        <w:t>it</w:t>
      </w:r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pisani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</w:rPr>
        <w:t>prist</w:t>
      </w:r>
      <w:r w:rsidRPr="00AF3738">
        <w:rPr>
          <w:rFonts w:ascii="Times New Roman" w:hAnsi="Times New Roman" w:cs="Times New Roman"/>
          <w:sz w:val="24"/>
          <w:szCs w:val="24"/>
        </w:rPr>
        <w:t>a</w:t>
      </w:r>
      <w:r w:rsidR="000D0F48">
        <w:rPr>
          <w:rFonts w:ascii="Times New Roman" w:hAnsi="Times New Roman" w:cs="Times New Roman"/>
          <w:sz w:val="24"/>
          <w:szCs w:val="24"/>
        </w:rPr>
        <w:t>n</w:t>
      </w:r>
      <w:r w:rsidRPr="00AF3738">
        <w:rPr>
          <w:rFonts w:ascii="Times New Roman" w:hAnsi="Times New Roman" w:cs="Times New Roman"/>
          <w:sz w:val="24"/>
          <w:szCs w:val="24"/>
        </w:rPr>
        <w:t>a</w:t>
      </w:r>
      <w:r w:rsidR="000D0F48">
        <w:rPr>
          <w:rFonts w:ascii="Times New Roman" w:hAnsi="Times New Roman" w:cs="Times New Roman"/>
          <w:sz w:val="24"/>
          <w:szCs w:val="24"/>
        </w:rPr>
        <w:t>k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vlasnika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držaoca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licu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Pr="00AF3738">
        <w:rPr>
          <w:rFonts w:ascii="Times New Roman" w:hAnsi="Times New Roman" w:cs="Times New Roman"/>
          <w:sz w:val="24"/>
          <w:szCs w:val="24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</w:rPr>
        <w:t>d</w:t>
      </w:r>
      <w:r w:rsidRPr="00AF3738">
        <w:rPr>
          <w:rFonts w:ascii="Times New Roman" w:hAnsi="Times New Roman" w:cs="Times New Roman"/>
          <w:sz w:val="24"/>
          <w:szCs w:val="24"/>
        </w:rPr>
        <w:t>a, o</w:t>
      </w:r>
      <w:r w:rsidR="000D0F48">
        <w:rPr>
          <w:rFonts w:ascii="Times New Roman" w:hAnsi="Times New Roman" w:cs="Times New Roman"/>
          <w:sz w:val="24"/>
          <w:szCs w:val="24"/>
        </w:rPr>
        <w:t>sim</w:t>
      </w:r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</w:rPr>
        <w:t>n</w:t>
      </w:r>
      <w:r w:rsidRPr="00AF3738">
        <w:rPr>
          <w:rFonts w:ascii="Times New Roman" w:hAnsi="Times New Roman" w:cs="Times New Roman"/>
          <w:sz w:val="24"/>
          <w:szCs w:val="24"/>
        </w:rPr>
        <w:t>a</w:t>
      </w:r>
      <w:r w:rsidR="000D0F48">
        <w:rPr>
          <w:rFonts w:ascii="Times New Roman" w:hAnsi="Times New Roman" w:cs="Times New Roman"/>
          <w:sz w:val="24"/>
          <w:szCs w:val="24"/>
        </w:rPr>
        <w:t>dzir</w:t>
      </w:r>
      <w:r w:rsidRPr="00AF3738">
        <w:rPr>
          <w:rFonts w:ascii="Times New Roman" w:hAnsi="Times New Roman" w:cs="Times New Roman"/>
          <w:sz w:val="24"/>
          <w:szCs w:val="24"/>
        </w:rPr>
        <w:t>a</w:t>
      </w:r>
      <w:r w:rsidR="000D0F48">
        <w:rPr>
          <w:rFonts w:ascii="Times New Roman" w:hAnsi="Times New Roman" w:cs="Times New Roman"/>
          <w:sz w:val="24"/>
          <w:szCs w:val="24"/>
        </w:rPr>
        <w:t>n</w:t>
      </w:r>
      <w:r w:rsidRPr="00AF3738">
        <w:rPr>
          <w:rFonts w:ascii="Times New Roman" w:hAnsi="Times New Roman" w:cs="Times New Roman"/>
          <w:sz w:val="24"/>
          <w:szCs w:val="24"/>
        </w:rPr>
        <w:t>o</w:t>
      </w:r>
      <w:r w:rsidR="000D0F48">
        <w:rPr>
          <w:rFonts w:ascii="Times New Roman" w:hAnsi="Times New Roman" w:cs="Times New Roman"/>
          <w:sz w:val="24"/>
          <w:szCs w:val="24"/>
        </w:rPr>
        <w:t>g</w:t>
      </w:r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</w:rPr>
        <w:t>sub</w:t>
      </w:r>
      <w:r w:rsidRPr="00AF3738">
        <w:rPr>
          <w:rFonts w:ascii="Times New Roman" w:hAnsi="Times New Roman" w:cs="Times New Roman"/>
          <w:sz w:val="24"/>
          <w:szCs w:val="24"/>
        </w:rPr>
        <w:t>je</w:t>
      </w:r>
      <w:r w:rsidR="000D0F48">
        <w:rPr>
          <w:rFonts w:ascii="Times New Roman" w:hAnsi="Times New Roman" w:cs="Times New Roman"/>
          <w:sz w:val="24"/>
          <w:szCs w:val="24"/>
        </w:rPr>
        <w:t>kt</w:t>
      </w:r>
      <w:r w:rsidRPr="00AF3738">
        <w:rPr>
          <w:rFonts w:ascii="Times New Roman" w:hAnsi="Times New Roman" w:cs="Times New Roman"/>
          <w:sz w:val="24"/>
          <w:szCs w:val="24"/>
        </w:rPr>
        <w:t>a (</w:t>
      </w:r>
      <w:r w:rsidR="000D0F48">
        <w:rPr>
          <w:rFonts w:ascii="Times New Roman" w:hAnsi="Times New Roman" w:cs="Times New Roman"/>
          <w:sz w:val="24"/>
          <w:szCs w:val="24"/>
        </w:rPr>
        <w:t>k</w:t>
      </w:r>
      <w:r w:rsidRPr="00AF3738">
        <w:rPr>
          <w:rFonts w:ascii="Times New Roman" w:hAnsi="Times New Roman" w:cs="Times New Roman"/>
          <w:sz w:val="24"/>
          <w:szCs w:val="24"/>
        </w:rPr>
        <w:t>o</w:t>
      </w:r>
      <w:r w:rsidR="000D0F48">
        <w:rPr>
          <w:rFonts w:ascii="Times New Roman" w:hAnsi="Times New Roman" w:cs="Times New Roman"/>
          <w:sz w:val="24"/>
          <w:szCs w:val="24"/>
        </w:rPr>
        <w:t>risnik</w:t>
      </w:r>
      <w:r w:rsidRPr="00AF3738">
        <w:rPr>
          <w:rFonts w:ascii="Times New Roman" w:hAnsi="Times New Roman" w:cs="Times New Roman"/>
          <w:sz w:val="24"/>
          <w:szCs w:val="24"/>
        </w:rPr>
        <w:t>a, o</w:t>
      </w:r>
      <w:r w:rsidR="000D0F48">
        <w:rPr>
          <w:rFonts w:ascii="Times New Roman" w:hAnsi="Times New Roman" w:cs="Times New Roman"/>
          <w:sz w:val="24"/>
          <w:szCs w:val="24"/>
        </w:rPr>
        <w:t>dn</w:t>
      </w:r>
      <w:r w:rsidRPr="00AF3738">
        <w:rPr>
          <w:rFonts w:ascii="Times New Roman" w:hAnsi="Times New Roman" w:cs="Times New Roman"/>
          <w:sz w:val="24"/>
          <w:szCs w:val="24"/>
        </w:rPr>
        <w:t>o</w:t>
      </w:r>
      <w:r w:rsidR="000D0F48">
        <w:rPr>
          <w:rFonts w:ascii="Times New Roman" w:hAnsi="Times New Roman" w:cs="Times New Roman"/>
          <w:sz w:val="24"/>
          <w:szCs w:val="24"/>
        </w:rPr>
        <w:t>sn</w:t>
      </w:r>
      <w:r w:rsidRPr="00AF3738">
        <w:rPr>
          <w:rFonts w:ascii="Times New Roman" w:hAnsi="Times New Roman" w:cs="Times New Roman"/>
          <w:sz w:val="24"/>
          <w:szCs w:val="24"/>
        </w:rPr>
        <w:t xml:space="preserve">o </w:t>
      </w:r>
      <w:r w:rsidR="000D0F48">
        <w:rPr>
          <w:rFonts w:ascii="Times New Roman" w:hAnsi="Times New Roman" w:cs="Times New Roman"/>
          <w:sz w:val="24"/>
          <w:szCs w:val="24"/>
        </w:rPr>
        <w:t>dr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Pr="00AF3738">
        <w:rPr>
          <w:rFonts w:ascii="Times New Roman" w:hAnsi="Times New Roman" w:cs="Times New Roman"/>
          <w:sz w:val="24"/>
          <w:szCs w:val="24"/>
        </w:rPr>
        <w:t>ao</w:t>
      </w:r>
      <w:r w:rsidR="000D0F48">
        <w:rPr>
          <w:rFonts w:ascii="Times New Roman" w:hAnsi="Times New Roman" w:cs="Times New Roman"/>
          <w:sz w:val="24"/>
          <w:szCs w:val="24"/>
        </w:rPr>
        <w:t>c</w:t>
      </w:r>
      <w:r w:rsidRPr="00AF3738">
        <w:rPr>
          <w:rFonts w:ascii="Times New Roman" w:hAnsi="Times New Roman" w:cs="Times New Roman"/>
          <w:sz w:val="24"/>
          <w:szCs w:val="24"/>
        </w:rPr>
        <w:t xml:space="preserve">a </w:t>
      </w:r>
      <w:r w:rsidR="000D0F48">
        <w:rPr>
          <w:rFonts w:ascii="Times New Roman" w:hAnsi="Times New Roman" w:cs="Times New Roman"/>
          <w:sz w:val="24"/>
          <w:szCs w:val="24"/>
        </w:rPr>
        <w:t>pr</w:t>
      </w:r>
      <w:r w:rsidRPr="00AF3738">
        <w:rPr>
          <w:rFonts w:ascii="Times New Roman" w:hAnsi="Times New Roman" w:cs="Times New Roman"/>
          <w:sz w:val="24"/>
          <w:szCs w:val="24"/>
        </w:rPr>
        <w:t>o</w:t>
      </w:r>
      <w:r w:rsidR="000D0F48">
        <w:rPr>
          <w:rFonts w:ascii="Times New Roman" w:hAnsi="Times New Roman" w:cs="Times New Roman"/>
          <w:sz w:val="24"/>
          <w:szCs w:val="24"/>
        </w:rPr>
        <w:t>st</w:t>
      </w:r>
      <w:r w:rsidRPr="00AF3738">
        <w:rPr>
          <w:rFonts w:ascii="Times New Roman" w:hAnsi="Times New Roman" w:cs="Times New Roman"/>
          <w:sz w:val="24"/>
          <w:szCs w:val="24"/>
        </w:rPr>
        <w:t>o</w:t>
      </w:r>
      <w:r w:rsidR="000D0F48">
        <w:rPr>
          <w:rFonts w:ascii="Times New Roman" w:hAnsi="Times New Roman" w:cs="Times New Roman"/>
          <w:sz w:val="24"/>
          <w:szCs w:val="24"/>
        </w:rPr>
        <w:t>r</w:t>
      </w:r>
      <w:r w:rsidRPr="00AF3738">
        <w:rPr>
          <w:rFonts w:ascii="Times New Roman" w:hAnsi="Times New Roman" w:cs="Times New Roman"/>
          <w:sz w:val="24"/>
          <w:szCs w:val="24"/>
        </w:rPr>
        <w:t xml:space="preserve">a), </w:t>
      </w:r>
      <w:r w:rsidR="000D0F48">
        <w:rPr>
          <w:rFonts w:ascii="Times New Roman" w:hAnsi="Times New Roman" w:cs="Times New Roman"/>
          <w:sz w:val="24"/>
          <w:szCs w:val="24"/>
        </w:rPr>
        <w:t>z</w:t>
      </w:r>
      <w:r w:rsidRPr="00AF3738">
        <w:rPr>
          <w:rFonts w:ascii="Times New Roman" w:hAnsi="Times New Roman" w:cs="Times New Roman"/>
          <w:sz w:val="24"/>
          <w:szCs w:val="24"/>
        </w:rPr>
        <w:t>a</w:t>
      </w:r>
      <w:r w:rsidR="000D0F48">
        <w:rPr>
          <w:rFonts w:ascii="Times New Roman" w:hAnsi="Times New Roman" w:cs="Times New Roman"/>
          <w:sz w:val="24"/>
          <w:szCs w:val="24"/>
        </w:rPr>
        <w:t>ht</w:t>
      </w:r>
      <w:r w:rsidRPr="00AF3738">
        <w:rPr>
          <w:rFonts w:ascii="Times New Roman" w:hAnsi="Times New Roman" w:cs="Times New Roman"/>
          <w:sz w:val="24"/>
          <w:szCs w:val="24"/>
        </w:rPr>
        <w:t>e</w:t>
      </w:r>
      <w:r w:rsidR="000D0F48">
        <w:rPr>
          <w:rFonts w:ascii="Times New Roman" w:hAnsi="Times New Roman" w:cs="Times New Roman"/>
          <w:sz w:val="24"/>
          <w:szCs w:val="24"/>
        </w:rPr>
        <w:t>v</w:t>
      </w:r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</w:rPr>
        <w:t>m</w:t>
      </w:r>
      <w:r w:rsidRPr="00AF3738">
        <w:rPr>
          <w:rFonts w:ascii="Times New Roman" w:hAnsi="Times New Roman" w:cs="Times New Roman"/>
          <w:sz w:val="24"/>
          <w:szCs w:val="24"/>
        </w:rPr>
        <w:t>o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Pr="00AF3738">
        <w:rPr>
          <w:rFonts w:ascii="Times New Roman" w:hAnsi="Times New Roman" w:cs="Times New Roman"/>
          <w:sz w:val="24"/>
          <w:szCs w:val="24"/>
        </w:rPr>
        <w:t xml:space="preserve">e </w:t>
      </w:r>
      <w:r w:rsidR="000D0F48">
        <w:rPr>
          <w:rFonts w:ascii="Times New Roman" w:hAnsi="Times New Roman" w:cs="Times New Roman"/>
          <w:sz w:val="24"/>
          <w:szCs w:val="24"/>
        </w:rPr>
        <w:t>p</w:t>
      </w:r>
      <w:r w:rsidRPr="00AF3738">
        <w:rPr>
          <w:rFonts w:ascii="Times New Roman" w:hAnsi="Times New Roman" w:cs="Times New Roman"/>
          <w:sz w:val="24"/>
          <w:szCs w:val="24"/>
        </w:rPr>
        <w:t>o</w:t>
      </w:r>
      <w:r w:rsidR="000D0F48">
        <w:rPr>
          <w:rFonts w:ascii="Times New Roman" w:hAnsi="Times New Roman" w:cs="Times New Roman"/>
          <w:sz w:val="24"/>
          <w:szCs w:val="24"/>
        </w:rPr>
        <w:t>dn</w:t>
      </w:r>
      <w:r w:rsidRPr="00AF3738">
        <w:rPr>
          <w:rFonts w:ascii="Times New Roman" w:hAnsi="Times New Roman" w:cs="Times New Roman"/>
          <w:sz w:val="24"/>
          <w:szCs w:val="24"/>
        </w:rPr>
        <w:t>e</w:t>
      </w:r>
      <w:r w:rsidR="000D0F48">
        <w:rPr>
          <w:rFonts w:ascii="Times New Roman" w:hAnsi="Times New Roman" w:cs="Times New Roman"/>
          <w:sz w:val="24"/>
          <w:szCs w:val="24"/>
        </w:rPr>
        <w:t>ti</w:t>
      </w:r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</w:rPr>
        <w:t>i</w:t>
      </w:r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</w:rPr>
        <w:t>prist</w:t>
      </w:r>
      <w:r w:rsidRPr="00AF3738">
        <w:rPr>
          <w:rFonts w:ascii="Times New Roman" w:hAnsi="Times New Roman" w:cs="Times New Roman"/>
          <w:sz w:val="24"/>
          <w:szCs w:val="24"/>
        </w:rPr>
        <w:t>a</w:t>
      </w:r>
      <w:r w:rsidR="000D0F48">
        <w:rPr>
          <w:rFonts w:ascii="Times New Roman" w:hAnsi="Times New Roman" w:cs="Times New Roman"/>
          <w:sz w:val="24"/>
          <w:szCs w:val="24"/>
        </w:rPr>
        <w:t>n</w:t>
      </w:r>
      <w:r w:rsidRPr="00AF3738">
        <w:rPr>
          <w:rFonts w:ascii="Times New Roman" w:hAnsi="Times New Roman" w:cs="Times New Roman"/>
          <w:sz w:val="24"/>
          <w:szCs w:val="24"/>
        </w:rPr>
        <w:t>a</w:t>
      </w:r>
      <w:r w:rsidR="000D0F48">
        <w:rPr>
          <w:rFonts w:ascii="Times New Roman" w:hAnsi="Times New Roman" w:cs="Times New Roman"/>
          <w:sz w:val="24"/>
          <w:szCs w:val="24"/>
        </w:rPr>
        <w:t>k</w:t>
      </w:r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</w:rPr>
        <w:t>d</w:t>
      </w:r>
      <w:r w:rsidRPr="00AF3738">
        <w:rPr>
          <w:rFonts w:ascii="Times New Roman" w:hAnsi="Times New Roman" w:cs="Times New Roman"/>
          <w:sz w:val="24"/>
          <w:szCs w:val="24"/>
        </w:rPr>
        <w:t>a</w:t>
      </w:r>
      <w:r w:rsidR="000D0F48">
        <w:rPr>
          <w:rFonts w:ascii="Times New Roman" w:hAnsi="Times New Roman" w:cs="Times New Roman"/>
          <w:sz w:val="24"/>
          <w:szCs w:val="24"/>
        </w:rPr>
        <w:t>ti</w:t>
      </w:r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</w:rPr>
        <w:t>i</w:t>
      </w:r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</w:rPr>
        <w:t>vl</w:t>
      </w:r>
      <w:r w:rsidRPr="00AF3738">
        <w:rPr>
          <w:rFonts w:ascii="Times New Roman" w:hAnsi="Times New Roman" w:cs="Times New Roman"/>
          <w:sz w:val="24"/>
          <w:szCs w:val="24"/>
        </w:rPr>
        <w:t>a</w:t>
      </w:r>
      <w:r w:rsidR="000D0F48">
        <w:rPr>
          <w:rFonts w:ascii="Times New Roman" w:hAnsi="Times New Roman" w:cs="Times New Roman"/>
          <w:sz w:val="24"/>
          <w:szCs w:val="24"/>
        </w:rPr>
        <w:t>snik</w:t>
      </w:r>
      <w:r w:rsidRPr="00AF3738">
        <w:rPr>
          <w:rFonts w:ascii="Times New Roman" w:hAnsi="Times New Roman" w:cs="Times New Roman"/>
          <w:sz w:val="24"/>
          <w:szCs w:val="24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</w:rPr>
        <w:t>pr</w:t>
      </w:r>
      <w:r w:rsidRPr="00AF3738">
        <w:rPr>
          <w:rFonts w:ascii="Times New Roman" w:hAnsi="Times New Roman" w:cs="Times New Roman"/>
          <w:sz w:val="24"/>
          <w:szCs w:val="24"/>
        </w:rPr>
        <w:t>o</w:t>
      </w:r>
      <w:r w:rsidR="000D0F48">
        <w:rPr>
          <w:rFonts w:ascii="Times New Roman" w:hAnsi="Times New Roman" w:cs="Times New Roman"/>
          <w:sz w:val="24"/>
          <w:szCs w:val="24"/>
        </w:rPr>
        <w:t>st</w:t>
      </w:r>
      <w:r w:rsidRPr="00AF3738">
        <w:rPr>
          <w:rFonts w:ascii="Times New Roman" w:hAnsi="Times New Roman" w:cs="Times New Roman"/>
          <w:sz w:val="24"/>
          <w:szCs w:val="24"/>
        </w:rPr>
        <w:t>o</w:t>
      </w:r>
      <w:r w:rsidR="000D0F48">
        <w:rPr>
          <w:rFonts w:ascii="Times New Roman" w:hAnsi="Times New Roman" w:cs="Times New Roman"/>
          <w:sz w:val="24"/>
          <w:szCs w:val="24"/>
        </w:rPr>
        <w:t>r</w:t>
      </w:r>
      <w:r w:rsidRPr="00AF3738">
        <w:rPr>
          <w:rFonts w:ascii="Times New Roman" w:hAnsi="Times New Roman" w:cs="Times New Roman"/>
          <w:sz w:val="24"/>
          <w:szCs w:val="24"/>
        </w:rPr>
        <w:t xml:space="preserve">a </w:t>
      </w:r>
      <w:r w:rsidR="000D0F48">
        <w:rPr>
          <w:rFonts w:ascii="Times New Roman" w:hAnsi="Times New Roman" w:cs="Times New Roman"/>
          <w:sz w:val="24"/>
          <w:szCs w:val="24"/>
        </w:rPr>
        <w:t>k</w:t>
      </w:r>
      <w:r w:rsidRPr="00AF3738">
        <w:rPr>
          <w:rFonts w:ascii="Times New Roman" w:hAnsi="Times New Roman" w:cs="Times New Roman"/>
          <w:sz w:val="24"/>
          <w:szCs w:val="24"/>
        </w:rPr>
        <w:t>a</w:t>
      </w:r>
      <w:r w:rsidR="000D0F48">
        <w:rPr>
          <w:rFonts w:ascii="Times New Roman" w:hAnsi="Times New Roman" w:cs="Times New Roman"/>
          <w:sz w:val="24"/>
          <w:szCs w:val="24"/>
        </w:rPr>
        <w:t>d</w:t>
      </w:r>
      <w:r w:rsidRPr="00AF3738">
        <w:rPr>
          <w:rFonts w:ascii="Times New Roman" w:hAnsi="Times New Roman" w:cs="Times New Roman"/>
          <w:sz w:val="24"/>
          <w:szCs w:val="24"/>
        </w:rPr>
        <w:t xml:space="preserve">a </w:t>
      </w:r>
      <w:r w:rsidR="000D0F48">
        <w:rPr>
          <w:rFonts w:ascii="Times New Roman" w:hAnsi="Times New Roman" w:cs="Times New Roman"/>
          <w:sz w:val="24"/>
          <w:szCs w:val="24"/>
        </w:rPr>
        <w:t>t</w:t>
      </w:r>
      <w:r w:rsidRPr="00AF3738">
        <w:rPr>
          <w:rFonts w:ascii="Times New Roman" w:hAnsi="Times New Roman" w:cs="Times New Roman"/>
          <w:sz w:val="24"/>
          <w:szCs w:val="24"/>
        </w:rPr>
        <w:t xml:space="preserve">o </w:t>
      </w:r>
      <w:r w:rsidR="000D0F48">
        <w:rPr>
          <w:rFonts w:ascii="Times New Roman" w:hAnsi="Times New Roman" w:cs="Times New Roman"/>
          <w:sz w:val="24"/>
          <w:szCs w:val="24"/>
        </w:rPr>
        <w:t>ni</w:t>
      </w:r>
      <w:r w:rsidRPr="00AF3738">
        <w:rPr>
          <w:rFonts w:ascii="Times New Roman" w:hAnsi="Times New Roman" w:cs="Times New Roman"/>
          <w:sz w:val="24"/>
          <w:szCs w:val="24"/>
        </w:rPr>
        <w:t xml:space="preserve">je </w:t>
      </w:r>
      <w:r w:rsidR="000D0F48">
        <w:rPr>
          <w:rFonts w:ascii="Times New Roman" w:hAnsi="Times New Roman" w:cs="Times New Roman"/>
          <w:sz w:val="24"/>
          <w:szCs w:val="24"/>
        </w:rPr>
        <w:t>ist</w:t>
      </w:r>
      <w:r w:rsidRPr="00AF3738">
        <w:rPr>
          <w:rFonts w:ascii="Times New Roman" w:hAnsi="Times New Roman" w:cs="Times New Roman"/>
          <w:sz w:val="24"/>
          <w:szCs w:val="24"/>
        </w:rPr>
        <w:t xml:space="preserve">o </w:t>
      </w:r>
      <w:r w:rsidR="000D0F48">
        <w:rPr>
          <w:rFonts w:ascii="Times New Roman" w:hAnsi="Times New Roman" w:cs="Times New Roman"/>
          <w:sz w:val="24"/>
          <w:szCs w:val="24"/>
        </w:rPr>
        <w:t>lic</w:t>
      </w:r>
      <w:r w:rsidRPr="00AF3738">
        <w:rPr>
          <w:rFonts w:ascii="Times New Roman" w:hAnsi="Times New Roman" w:cs="Times New Roman"/>
          <w:sz w:val="24"/>
          <w:szCs w:val="24"/>
        </w:rPr>
        <w:t>e.</w:t>
      </w:r>
    </w:p>
    <w:p w:rsidR="00AF3738" w:rsidRPr="00AF3738" w:rsidRDefault="00AF3738" w:rsidP="00AF3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određene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životne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situacije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zahtevaju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hitnost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postupanja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vitalnih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predviđa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pristanak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usmeni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obrazlaže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zapisniku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istom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ostaje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pisana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evidencija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F3738" w:rsidRPr="00AF3738" w:rsidRDefault="00AF3738" w:rsidP="00AF37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utvrđuju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pravila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postupanja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inspekcije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određenim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izuzetnim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situacijama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javljaju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stambenog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potiče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izvor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štete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štetne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nedozvoljene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prekomerne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imisije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izlivanja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pijaće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vode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prenošenja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dima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neprijatih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mirisa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toplote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čađi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potresa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buke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oticanja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otpadnih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voda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sl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.),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korisnik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držalac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stambenog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prostora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nepoznat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nedostupan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duže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odsutan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preminuo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zaostavština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raspodeljena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F3738" w:rsidRPr="00AF3738" w:rsidRDefault="000D0F48" w:rsidP="00AF3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amandmanom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vrše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odgovarajuće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oznaka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stavova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F3738" w:rsidRPr="00AF3738" w:rsidRDefault="00AF3738" w:rsidP="00AF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3738" w:rsidRPr="00AF3738" w:rsidRDefault="000D0F48" w:rsidP="00AF3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3738" w:rsidRPr="00AF3738">
        <w:rPr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AF3738" w:rsidRPr="00AF3738" w:rsidRDefault="00AF3738" w:rsidP="00AF3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F3738" w:rsidRPr="00AF3738" w:rsidRDefault="00AF3738" w:rsidP="00AF3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35.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pokrajinske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autonomije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zamenjuju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autonomne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pokrajine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AF3738" w:rsidRPr="00AF3738" w:rsidRDefault="00AF3738" w:rsidP="00AF3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3738" w:rsidRPr="00AF3738" w:rsidRDefault="000D0F48" w:rsidP="00AF3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</w:t>
      </w:r>
      <w:r w:rsidR="00AF3738"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</w:p>
    <w:p w:rsidR="00AF3738" w:rsidRPr="00AF3738" w:rsidRDefault="00AF3738" w:rsidP="00AF3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Amandmanom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pravna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redakcija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navedene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F3738" w:rsidRPr="00AF3738" w:rsidRDefault="00AF3738" w:rsidP="00AF3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3738" w:rsidRPr="00AF3738" w:rsidRDefault="000D0F48" w:rsidP="00AF3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AF3738"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F3738" w:rsidRPr="00AF3738">
        <w:rPr>
          <w:rFonts w:ascii="Times New Roman" w:hAnsi="Times New Roman" w:cs="Times New Roman"/>
          <w:sz w:val="24"/>
          <w:szCs w:val="24"/>
          <w:lang w:val="sr-Latn-RS"/>
        </w:rPr>
        <w:t>III</w:t>
      </w:r>
    </w:p>
    <w:p w:rsidR="00AF3738" w:rsidRPr="00AF3738" w:rsidRDefault="00AF3738" w:rsidP="00AF37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3738" w:rsidRPr="00AF3738" w:rsidRDefault="000D0F48" w:rsidP="00AF373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članu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60.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tačka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4)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menja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glasi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:rsidR="00AF3738" w:rsidRPr="00AF3738" w:rsidRDefault="00AF3738" w:rsidP="00AF3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,,4)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pribavljene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pisane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naredbe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nadležnog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suda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vrši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uviđaj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stambenom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prostoru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kada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vršenje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uviđaja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nema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zahteva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ili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pristanka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vlasnik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ili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korisnik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,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odnosno</w:t>
      </w:r>
      <w:r w:rsidRPr="00AF3738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drža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="000D0F48">
        <w:rPr>
          <w:rFonts w:ascii="Times New Roman" w:hAnsi="Times New Roman" w:cs="Times New Roman"/>
          <w:bCs/>
          <w:sz w:val="24"/>
          <w:szCs w:val="24"/>
          <w:lang w:val="sr-Latn-RS"/>
        </w:rPr>
        <w:t>c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stambenog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prostora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datog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skladu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članom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22.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1.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ovog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ne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postoje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okolnosti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iz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22.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2.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ovog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22)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AF3738">
        <w:rPr>
          <w:rFonts w:ascii="Times New Roman" w:hAnsi="Times New Roman" w:cs="Times New Roman"/>
          <w:sz w:val="24"/>
          <w:szCs w:val="24"/>
        </w:rPr>
        <w:t>.</w:t>
      </w:r>
    </w:p>
    <w:p w:rsidR="00AF3738" w:rsidRPr="00AF3738" w:rsidRDefault="00AF3738" w:rsidP="00AF373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8)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reči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>: „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31.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3“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dodaju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reči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>: „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AF3738">
        <w:rPr>
          <w:rFonts w:ascii="Times New Roman" w:hAnsi="Times New Roman" w:cs="Times New Roman"/>
          <w:sz w:val="24"/>
          <w:szCs w:val="24"/>
          <w:lang w:val="sr-Cyrl-CS"/>
        </w:rPr>
        <w:t>“.</w:t>
      </w:r>
    </w:p>
    <w:p w:rsidR="00AF3738" w:rsidRPr="00AF3738" w:rsidRDefault="00AF3738" w:rsidP="00AF373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sr-Cyrl-RS"/>
        </w:rPr>
      </w:pPr>
    </w:p>
    <w:p w:rsidR="00AF3738" w:rsidRPr="00AF3738" w:rsidRDefault="00AF3738" w:rsidP="00AF3738">
      <w:pPr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F373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b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r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a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z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l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o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ž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e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nj</w:t>
      </w:r>
      <w:r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bCs/>
          <w:sz w:val="24"/>
          <w:szCs w:val="24"/>
          <w:lang w:val="sr-Cyrl-RS"/>
        </w:rPr>
        <w:t>e</w:t>
      </w:r>
    </w:p>
    <w:p w:rsidR="00AF3738" w:rsidRPr="00AF3738" w:rsidRDefault="000D0F48" w:rsidP="00AF3738">
      <w:pPr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Amandmanom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vrši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usklađivanje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kaznene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odredbe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tačke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4)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60.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materijalnim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rešenjem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člana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Predloga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zakona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koji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kaznena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odredba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odnosi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skladu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amandmanom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Odbora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podnetim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taj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</w:t>
      </w:r>
      <w:r w:rsidR="00AF3738" w:rsidRPr="00AF3738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AF3738" w:rsidRPr="00D75C91" w:rsidRDefault="00AF3738" w:rsidP="00AF3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373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Amandmanom</w:t>
      </w:r>
      <w:r w:rsidRP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D75C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Pr="00D75C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P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pravnoredakcijska</w:t>
      </w:r>
      <w:r w:rsidRP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ispravka</w:t>
      </w:r>
      <w:r w:rsidRP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Pr="00D75C91">
        <w:rPr>
          <w:rFonts w:ascii="Times New Roman" w:hAnsi="Times New Roman" w:cs="Times New Roman"/>
          <w:sz w:val="24"/>
          <w:szCs w:val="24"/>
          <w:lang w:val="sr-Cyrl-RS"/>
        </w:rPr>
        <w:t xml:space="preserve"> 8)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P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75C9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F3738" w:rsidRDefault="00AF3738" w:rsidP="00AF3738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AF3738" w:rsidRDefault="00AF3738" w:rsidP="00AF3738">
      <w:pPr>
        <w:pStyle w:val="NoSpacing"/>
        <w:jc w:val="both"/>
        <w:rPr>
          <w:lang w:val="sr-Cyrl-CS"/>
        </w:rPr>
      </w:pPr>
    </w:p>
    <w:p w:rsidR="00AF3738" w:rsidRDefault="000D0F48" w:rsidP="00AF3738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AF3738">
        <w:rPr>
          <w:lang w:val="sr-Cyrl-RS"/>
        </w:rPr>
        <w:t xml:space="preserve"> </w:t>
      </w:r>
      <w:r>
        <w:rPr>
          <w:lang w:val="sr-Cyrl-RS"/>
        </w:rPr>
        <w:t>izvestioca</w:t>
      </w:r>
      <w:r w:rsidR="00AF3738">
        <w:rPr>
          <w:lang w:val="sr-Cyrl-RS"/>
        </w:rPr>
        <w:t xml:space="preserve"> </w:t>
      </w:r>
      <w:r>
        <w:rPr>
          <w:lang w:val="sr-Cyrl-RS"/>
        </w:rPr>
        <w:t>Odbora</w:t>
      </w:r>
      <w:r w:rsidR="00AF3738">
        <w:rPr>
          <w:lang w:val="sr-Cyrl-RS"/>
        </w:rPr>
        <w:t xml:space="preserve"> </w:t>
      </w:r>
      <w:r>
        <w:rPr>
          <w:lang w:val="sr-Cyrl-RS"/>
        </w:rPr>
        <w:t>na</w:t>
      </w:r>
      <w:r w:rsidR="00AF3738">
        <w:rPr>
          <w:lang w:val="sr-Cyrl-RS"/>
        </w:rPr>
        <w:t xml:space="preserve"> </w:t>
      </w:r>
      <w:r>
        <w:rPr>
          <w:lang w:val="sr-Cyrl-RS"/>
        </w:rPr>
        <w:t>sednici</w:t>
      </w:r>
      <w:r w:rsidR="00AF3738">
        <w:rPr>
          <w:lang w:val="sr-Cyrl-RS"/>
        </w:rPr>
        <w:t xml:space="preserve"> </w:t>
      </w:r>
      <w:r>
        <w:rPr>
          <w:lang w:val="sr-Cyrl-RS"/>
        </w:rPr>
        <w:t>Narodne</w:t>
      </w:r>
      <w:r w:rsidR="00AF373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F3738">
        <w:rPr>
          <w:lang w:val="sr-Cyrl-RS"/>
        </w:rPr>
        <w:t xml:space="preserve"> </w:t>
      </w:r>
      <w:r>
        <w:rPr>
          <w:lang w:val="sr-Cyrl-RS"/>
        </w:rPr>
        <w:t>određen</w:t>
      </w:r>
      <w:r w:rsidR="00AF3738">
        <w:rPr>
          <w:lang w:val="sr-Cyrl-RS"/>
        </w:rPr>
        <w:t xml:space="preserve"> </w:t>
      </w:r>
      <w:r>
        <w:rPr>
          <w:lang w:val="sr-Cyrl-RS"/>
        </w:rPr>
        <w:t>je</w:t>
      </w:r>
      <w:r w:rsidR="00AF3738">
        <w:rPr>
          <w:lang w:val="sr-Cyrl-RS"/>
        </w:rPr>
        <w:t xml:space="preserve"> </w:t>
      </w:r>
      <w:r>
        <w:rPr>
          <w:lang w:val="sr-Cyrl-RS"/>
        </w:rPr>
        <w:t>Petar</w:t>
      </w:r>
      <w:r w:rsidR="00AF3738">
        <w:rPr>
          <w:lang w:val="sr-Cyrl-RS"/>
        </w:rPr>
        <w:t xml:space="preserve"> </w:t>
      </w:r>
      <w:r>
        <w:rPr>
          <w:lang w:val="sr-Cyrl-RS"/>
        </w:rPr>
        <w:t>Petrović</w:t>
      </w:r>
      <w:r w:rsidR="00AF3738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F3738">
        <w:rPr>
          <w:lang w:val="sr-Cyrl-RS"/>
        </w:rPr>
        <w:t xml:space="preserve"> </w:t>
      </w:r>
      <w:r>
        <w:rPr>
          <w:lang w:val="sr-Cyrl-RS"/>
        </w:rPr>
        <w:t>Odbora</w:t>
      </w:r>
      <w:r w:rsidR="00AF3738">
        <w:rPr>
          <w:lang w:val="sr-Cyrl-RS"/>
        </w:rPr>
        <w:t>.</w:t>
      </w:r>
    </w:p>
    <w:p w:rsidR="00AF3738" w:rsidRDefault="00AF3738" w:rsidP="00AF3738">
      <w:pPr>
        <w:pStyle w:val="NoSpacing"/>
        <w:ind w:firstLine="720"/>
        <w:jc w:val="both"/>
        <w:rPr>
          <w:lang w:val="sr-Cyrl-RS"/>
        </w:rPr>
      </w:pPr>
    </w:p>
    <w:p w:rsidR="00AF3738" w:rsidRPr="00CC3C48" w:rsidRDefault="000D0F48" w:rsidP="00AF37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Druga</w:t>
      </w:r>
      <w:r w:rsidR="00D75C91"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D75C91"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D75C91"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D75C91" w:rsidRPr="00332787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332787" w:rsidRPr="003327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332787" w:rsidRPr="003327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Redovnog</w:t>
      </w:r>
      <w:r w:rsidR="00332787" w:rsidRPr="003327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godišnjeg</w:t>
      </w:r>
      <w:r w:rsidR="00332787" w:rsidRPr="003327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izveštaja</w:t>
      </w:r>
      <w:r w:rsidR="00332787" w:rsidRPr="003327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Zaštitnika</w:t>
      </w:r>
      <w:r w:rsidR="00332787" w:rsidRPr="003327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građana</w:t>
      </w:r>
      <w:r w:rsidR="00332787" w:rsidRPr="003327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332787" w:rsidRPr="003327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godinu</w:t>
      </w:r>
    </w:p>
    <w:p w:rsidR="00E21790" w:rsidRDefault="00D75C91" w:rsidP="00AF3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Zaštitnik</w:t>
      </w:r>
      <w:r w:rsidRPr="00D75C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3327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3278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327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svom</w:t>
      </w:r>
      <w:r w:rsidR="003327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="003327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3327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razmatranja</w:t>
      </w:r>
      <w:r w:rsidR="00332787" w:rsidRPr="003327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Redovnog</w:t>
      </w:r>
      <w:r w:rsidR="00332787" w:rsidRPr="00304CD7">
        <w:rPr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godišnjeg</w:t>
      </w:r>
      <w:r w:rsidR="00332787" w:rsidRP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332787" w:rsidRP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332787" w:rsidRP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332787" w:rsidRP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32787" w:rsidRPr="00332787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prošloj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zadovoljavajuće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F5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pravosuđu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4F5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stalo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noge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uvek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atribute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rezultate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analize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srpskom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pravosuđu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suprotno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postojećem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mišljenju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našoj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javnosti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skoro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dvostruko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ređe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obraćaju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sudovima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Svetska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ocenjuje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tužioci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advokati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nemaju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znanja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propisima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brzo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donose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menjaju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neusklađeni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otežan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pravdi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visokih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sudskih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taksi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donet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uređuje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besplatna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pravna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90FAF" w:rsidRP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govoriti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manjku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kadrova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pravosuđu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izdvaja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čak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7FEB">
        <w:rPr>
          <w:rFonts w:ascii="Times New Roman" w:hAnsi="Times New Roman" w:cs="Times New Roman"/>
          <w:sz w:val="24"/>
          <w:szCs w:val="24"/>
          <w:lang w:val="sr-Cyrl-RS"/>
        </w:rPr>
        <w:t xml:space="preserve">26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procenata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bruto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društvenog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prihoda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75C91" w:rsidRDefault="000D0F48" w:rsidP="00E21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5318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18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318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uvođenje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dveju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pravosudnih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profesija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beležnika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privatnih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izvršitelja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proteklo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propusta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sagledani</w:t>
      </w:r>
      <w:r w:rsidR="00690F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blagovremeno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kotroliše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profesija</w:t>
      </w:r>
      <w:r w:rsidR="005318E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5318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dato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vršenje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ostvario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dobru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komorama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beležnika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izvršitelja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7B0E" w:rsidRDefault="000D0F48" w:rsidP="00E21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lišenih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zdravstvena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18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kontinuirano</w:t>
      </w:r>
      <w:r w:rsidR="005318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poboljšava</w:t>
      </w:r>
      <w:r w:rsidR="005318E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sistemske</w:t>
      </w:r>
      <w:r w:rsidR="00E21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torture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kažnjavanja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pojedinačnih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torture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21790" w:rsidRDefault="000D0F48" w:rsidP="00E217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Upogledu</w:t>
      </w:r>
      <w:r w:rsidR="005318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5318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318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5318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5318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administracija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atribute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dobre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depolitizovana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profesionalizovana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racionalizovana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Svetska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banka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ocenjuje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loša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nedostatak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institucionalnih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glavni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uzrok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ulazak</w:t>
      </w:r>
      <w:r w:rsidR="00136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36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36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Evropsku</w:t>
      </w:r>
      <w:r w:rsidR="00136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uniju</w:t>
      </w:r>
      <w:r w:rsidR="0013620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36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6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6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državnoj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upravi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nema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strateškog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planiranja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potrebne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koordinacije</w:t>
      </w:r>
      <w:r w:rsidR="00D17B0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211CA" w:rsidRDefault="008211CA" w:rsidP="0082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izveštaju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brojni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pomaci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beležništvu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izmenjena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javnobeležnička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tarifa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izmenjen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obezbeđenju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doneti</w:t>
      </w:r>
      <w:r w:rsidR="007521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521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zakoni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pravobranilaštvu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posredovanju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rešavanju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sporova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ažurnije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isplaćuje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naknadu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štete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Ustavnog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povrede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suđenje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razumnom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A24A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642FC" w:rsidRDefault="001642FC" w:rsidP="00821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4F5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5AF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F5AFD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potrebu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podrže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zaštitniku</w:t>
      </w:r>
      <w:r w:rsidR="004F5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4F5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5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4F5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doprinesu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boljem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institucije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216F1" w:rsidRDefault="000D0F48" w:rsidP="00521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136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Đukanović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naglašavajući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nikako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napredne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stranke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6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136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36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36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36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složi</w:t>
      </w:r>
      <w:r w:rsidR="00136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36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ocenama</w:t>
      </w:r>
      <w:r w:rsidR="00136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Svetske</w:t>
      </w:r>
      <w:r w:rsidR="00136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banke</w:t>
      </w:r>
      <w:r w:rsidR="004F5AF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4F5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F5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136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136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136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hAnsi="Times New Roman" w:cs="Times New Roman"/>
          <w:sz w:val="24"/>
          <w:szCs w:val="24"/>
        </w:rPr>
        <w:t>iše</w:t>
      </w:r>
      <w:r w:rsidR="0013620A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liči</w:t>
      </w:r>
      <w:r w:rsidR="0013620A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3620A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politički</w:t>
      </w:r>
      <w:r w:rsidR="0013620A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13620A" w:rsidRPr="005216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pamflet</w:t>
      </w:r>
      <w:r w:rsidR="004F5A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4F5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ikakvog</w:t>
      </w:r>
      <w:r w:rsidR="004F5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utemeljenja</w:t>
      </w:r>
      <w:r w:rsidR="004F5AFD">
        <w:rPr>
          <w:rFonts w:ascii="Times New Roman" w:hAnsi="Times New Roman" w:cs="Times New Roman"/>
          <w:sz w:val="24"/>
          <w:szCs w:val="24"/>
        </w:rPr>
        <w:t>,</w:t>
      </w:r>
      <w:r w:rsidR="0013620A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navođenja</w:t>
      </w:r>
      <w:r w:rsidR="004F5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primera</w:t>
      </w:r>
      <w:r w:rsidR="0013620A" w:rsidRPr="005216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posebno</w:t>
      </w:r>
      <w:r w:rsidR="0013620A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13620A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3620A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govori</w:t>
      </w:r>
      <w:r w:rsidR="0013620A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3620A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nacionalnim</w:t>
      </w:r>
      <w:r w:rsidR="0013620A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manjinama</w:t>
      </w:r>
      <w:r w:rsidR="0013620A" w:rsidRPr="005216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3620A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medijim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F5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5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neće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podržati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Zamerio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zaštitniku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stavlja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službu</w:t>
      </w:r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jedne</w:t>
      </w:r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nevladine</w:t>
      </w:r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organizacije</w:t>
      </w:r>
      <w:r w:rsidR="005216F1" w:rsidRPr="005216F1">
        <w:rPr>
          <w:rFonts w:ascii="Times New Roman" w:hAnsi="Times New Roman" w:cs="Times New Roman"/>
          <w:sz w:val="24"/>
          <w:szCs w:val="24"/>
        </w:rPr>
        <w:t>,</w:t>
      </w:r>
      <w:r w:rsidR="005216F1"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216F1" w:rsidRP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potpuno</w:t>
      </w:r>
      <w:r w:rsid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neprihvatljivo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urušava</w:t>
      </w:r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kredibilitet</w:t>
      </w:r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same</w:t>
      </w:r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institucije</w:t>
      </w:r>
      <w:r w:rsid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aštitnika</w:t>
      </w:r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216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podnese</w:t>
      </w:r>
      <w:r w:rsid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ostavku</w:t>
      </w:r>
      <w:r w:rsid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bavi</w:t>
      </w:r>
      <w:r w:rsid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politikom</w:t>
      </w:r>
      <w:r w:rsidR="005216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5318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proveri</w:t>
      </w:r>
      <w:r w:rsidR="0053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53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="0053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5318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građani</w:t>
      </w:r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dati</w:t>
      </w:r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poverenje</w:t>
      </w:r>
      <w:r w:rsidR="005318E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5318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zaštitnika</w:t>
      </w:r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zloupotreb</w:t>
      </w:r>
      <w:r>
        <w:rPr>
          <w:rFonts w:ascii="Times New Roman" w:hAnsi="Times New Roman" w:cs="Times New Roman"/>
          <w:sz w:val="24"/>
          <w:szCs w:val="24"/>
          <w:lang w:val="sr-Cyrl-RS"/>
        </w:rPr>
        <w:t>ljava</w:t>
      </w:r>
      <w:r w:rsidR="005318EE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53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opstvene</w:t>
      </w:r>
      <w:r>
        <w:rPr>
          <w:rFonts w:ascii="Times New Roman" w:hAnsi="Times New Roman" w:cs="Times New Roman"/>
          <w:sz w:val="24"/>
          <w:szCs w:val="24"/>
        </w:rPr>
        <w:t>e</w:t>
      </w:r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političke</w:t>
      </w:r>
      <w:r w:rsidR="005216F1" w:rsidRPr="00521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ambicije</w:t>
      </w:r>
      <w:r w:rsidR="004F5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53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5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političke</w:t>
      </w:r>
      <w:r w:rsidR="005318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svrhe</w:t>
      </w:r>
      <w:r w:rsidR="005216F1" w:rsidRPr="005216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41D1" w:rsidRDefault="000D0F48" w:rsidP="00521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dotiče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neuralgične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zaslužuju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Saglasio</w:t>
      </w:r>
      <w:r w:rsidR="00A74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ocenom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neefikasnosti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sudova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ugrožavanju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načela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pravu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suđenje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razumnom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očekujući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suđenju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razumnom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vrlo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brzo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doprineti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poboljšanju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pravosuđa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Pritom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dalo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="00330F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poboljšanju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efikasnosti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postupanjem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sudskih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instanci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značajan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pomak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ostvarivanju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suđenje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razumnom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202C7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očekivanje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novim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obezbeđenju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učini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značajan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pomak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urediti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privatnih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izvršitelja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izvršenja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učiniti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efikasnijim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jeftinijim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diskriminacije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dužnika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beležništvo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izrazio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zadovoljstvo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stavom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advokaturi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njegovim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doprinosom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C413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načinom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uređena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beležništvu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Napomenuo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doprinos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poboljšanju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stanja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pravosuđu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dati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besplatnoj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pravnoj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1158A" w:rsidRDefault="000D0F48" w:rsidP="00521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Živan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delimično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saglasio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ocenama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nezadovoljavajućem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pravosuđu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Mišljenja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znatno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2009.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doprineli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primena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objektivnih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kriterijuma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nosilaca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pravosudnih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nova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efikasnija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mreža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sudova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izvršne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zakonodavne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sudstvo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znatno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41158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7432" w:rsidRDefault="000D0F48" w:rsidP="001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Meho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Omerović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ustavu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zakonu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izjašnjava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prihvatanju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usvja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ustavni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proizlazi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njegovo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stara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ostvarivanju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kontroliše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vrše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="00DD4F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kontrolnu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62B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činjenicu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E72E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E72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nezavisni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E72E7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prirodni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partneri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kontroli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zaštitnika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narodnim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poslanicima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pomogne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pripremi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predložiti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doprineti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boljim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zakonskim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rešenjima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otklanjanju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njihovoj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1F577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sadrži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brojne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preporuke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odbori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pretoče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zaključke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obavezati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organe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imaoce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ovlašćenja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odgovarajuća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prilika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proveri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izvršne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vlasti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učinili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polazeći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zaključaka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donela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nezavisnih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2013.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obavezala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preduzimanje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E21DA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osvrnuo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lišenih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prihvatajući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izvršenja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ocene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prošloj</w:t>
      </w:r>
      <w:r w:rsidR="00E72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E72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poboljšanja</w:t>
      </w:r>
      <w:r w:rsidR="00E72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kad</w:t>
      </w:r>
      <w:r w:rsidR="00E72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72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72E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izvršenje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="002528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642FC" w:rsidRDefault="000D0F48" w:rsidP="001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164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164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642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64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164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164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upoznao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 w:rsidR="00164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</w:t>
      </w:r>
      <w:r w:rsidR="00164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164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razrešio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povrede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suđenje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razumnom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ustavnog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načela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suđenje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razumnom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sprovoditi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značajnom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pomaku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pravosudnih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="00D207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2072A" w:rsidRPr="00932B00" w:rsidRDefault="000D0F48" w:rsidP="00D207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D2072A" w:rsidRPr="00932B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2072A" w:rsidRPr="00932B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E72E7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stručna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služba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rasprave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pripremiti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utvrditi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jednoj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narednih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uputiti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ga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D2072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642FC" w:rsidRPr="001642FC" w:rsidRDefault="001642FC" w:rsidP="001642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5C91" w:rsidRDefault="009B7432" w:rsidP="00AF37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T</w:t>
      </w:r>
      <w:r w:rsidR="000D0F48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reća</w:t>
      </w:r>
      <w:r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0D0F4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0D0F4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Pr="00610DE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 w:rsidR="000D0F4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Pr="00610DE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0D0F48">
        <w:rPr>
          <w:rFonts w:ascii="Times New Roman" w:hAnsi="Times New Roman" w:cs="Times New Roman"/>
          <w:b/>
          <w:sz w:val="24"/>
          <w:szCs w:val="24"/>
          <w:lang w:val="sr-Cyrl-CS"/>
        </w:rPr>
        <w:t>Razno</w:t>
      </w:r>
    </w:p>
    <w:p w:rsidR="00D75C91" w:rsidRPr="00D75C91" w:rsidRDefault="00D75C91" w:rsidP="00D75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75C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okviru</w:t>
      </w:r>
      <w:r w:rsidRPr="00D75C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Pr="00D75C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Pr="00D75C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D75C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CS"/>
        </w:rPr>
        <w:t>m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inistar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pravde</w:t>
      </w:r>
      <w:r w:rsidRPr="002B4B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B4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Pr="002B4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Pregovaračke</w:t>
      </w:r>
      <w:r w:rsidRPr="002B4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2B4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B4B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23,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uputio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dopis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zahtevom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zakažu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čijem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delokrugu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Poglavlja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23,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rasprave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Nacrtu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0F48">
        <w:rPr>
          <w:rFonts w:ascii="Times New Roman" w:hAnsi="Times New Roman" w:cs="Times New Roman"/>
          <w:sz w:val="24"/>
          <w:szCs w:val="24"/>
          <w:lang w:val="sr-Cyrl-RS"/>
        </w:rPr>
        <w:t>Poglavlje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23.</w:t>
      </w:r>
    </w:p>
    <w:p w:rsidR="00D75C91" w:rsidRPr="00D75C91" w:rsidRDefault="000D0F48" w:rsidP="00E72E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kratkih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rokova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razmotriti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Nacrt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akcionog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plana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održi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, 16.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 12,00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prihvatili</w:t>
      </w:r>
      <w:r w:rsidR="00D75C9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7432" w:rsidRDefault="000D0F48" w:rsidP="00AF3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9B7432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B7432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 w:rsidR="009B7432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B7432" w:rsidRPr="0071618B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AF3738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9B7432" w:rsidRPr="0071618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F373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9B7432" w:rsidRPr="007161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9B7432" w:rsidRPr="0071618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B7432" w:rsidRDefault="009B7432" w:rsidP="00E72E7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:rsidR="009B7432" w:rsidRPr="00617B28" w:rsidRDefault="009B7432" w:rsidP="00AF37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B7432" w:rsidRDefault="000D0F48" w:rsidP="000D0F4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E72E77" w:rsidRPr="00610DE8" w:rsidRDefault="00E72E77" w:rsidP="00E72E7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B7432" w:rsidRPr="005A15D5" w:rsidRDefault="000D0F48" w:rsidP="00AF37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Ljiljana</w:t>
      </w:r>
      <w:r w:rsidR="009B7432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9B7432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Živković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9B7432" w:rsidRPr="00610DE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</w:p>
    <w:sectPr w:rsidR="009B7432" w:rsidRPr="005A1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316BC9"/>
    <w:multiLevelType w:val="hybridMultilevel"/>
    <w:tmpl w:val="8DF0C686"/>
    <w:lvl w:ilvl="0" w:tplc="0046D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46"/>
    <w:rsid w:val="000147D4"/>
    <w:rsid w:val="000A6E46"/>
    <w:rsid w:val="000D0F48"/>
    <w:rsid w:val="0013620A"/>
    <w:rsid w:val="001642FC"/>
    <w:rsid w:val="001F5773"/>
    <w:rsid w:val="00202C72"/>
    <w:rsid w:val="00252865"/>
    <w:rsid w:val="00330FC5"/>
    <w:rsid w:val="00332787"/>
    <w:rsid w:val="0041158A"/>
    <w:rsid w:val="004F5AFD"/>
    <w:rsid w:val="005216F1"/>
    <w:rsid w:val="005318EE"/>
    <w:rsid w:val="00562BD3"/>
    <w:rsid w:val="00690FAF"/>
    <w:rsid w:val="0075214C"/>
    <w:rsid w:val="008211CA"/>
    <w:rsid w:val="008E54F4"/>
    <w:rsid w:val="00932B00"/>
    <w:rsid w:val="009B7432"/>
    <w:rsid w:val="00A24A9C"/>
    <w:rsid w:val="00A72313"/>
    <w:rsid w:val="00A741D1"/>
    <w:rsid w:val="00AF3738"/>
    <w:rsid w:val="00B12F4A"/>
    <w:rsid w:val="00C4136C"/>
    <w:rsid w:val="00C701AB"/>
    <w:rsid w:val="00CC3C48"/>
    <w:rsid w:val="00D17B0E"/>
    <w:rsid w:val="00D2072A"/>
    <w:rsid w:val="00D75C91"/>
    <w:rsid w:val="00DD4F1B"/>
    <w:rsid w:val="00E21790"/>
    <w:rsid w:val="00E21DAD"/>
    <w:rsid w:val="00E42B44"/>
    <w:rsid w:val="00E66340"/>
    <w:rsid w:val="00E72E77"/>
    <w:rsid w:val="00E77FEB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E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F3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E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F3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7E06-3C67-4D01-AF96-AEABB1A8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11</Pages>
  <Words>4530</Words>
  <Characters>25827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12</cp:revision>
  <dcterms:created xsi:type="dcterms:W3CDTF">2015-04-15T06:50:00Z</dcterms:created>
  <dcterms:modified xsi:type="dcterms:W3CDTF">2015-06-22T14:27:00Z</dcterms:modified>
</cp:coreProperties>
</file>